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32EAF" w14:textId="77777777" w:rsidR="00417A3B" w:rsidRDefault="00000000">
      <w:pPr>
        <w:spacing w:after="0"/>
      </w:pPr>
      <w:r>
        <w:rPr>
          <w:noProof/>
        </w:rPr>
        <w:drawing>
          <wp:inline distT="0" distB="0" distL="0" distR="0" wp14:anchorId="58CFA302" wp14:editId="30AD6D27">
            <wp:extent cx="2057400" cy="571500"/>
            <wp:effectExtent l="0" t="0" r="0" b="0"/>
            <wp:docPr id="1042189350" name="Рисунок 1042189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2CFA1" w14:textId="77777777" w:rsidR="00417A3B" w:rsidRPr="00BA411B" w:rsidRDefault="00000000">
      <w:pPr>
        <w:spacing w:after="0"/>
        <w:rPr>
          <w:lang w:val="ru-RU"/>
        </w:rPr>
      </w:pPr>
      <w:r w:rsidRPr="00BA411B">
        <w:rPr>
          <w:b/>
          <w:color w:val="000000"/>
          <w:sz w:val="28"/>
          <w:lang w:val="ru-RU"/>
        </w:rPr>
        <w:t>Об утверждении Правил разработки, согласования и утверждения образовательных программ курсов повышения квалификации педагогов</w:t>
      </w:r>
    </w:p>
    <w:p w14:paraId="4F244E72" w14:textId="77777777" w:rsidR="00417A3B" w:rsidRPr="00BA411B" w:rsidRDefault="00000000">
      <w:pPr>
        <w:spacing w:after="0"/>
        <w:jc w:val="both"/>
        <w:rPr>
          <w:lang w:val="ru-RU"/>
        </w:rPr>
      </w:pPr>
      <w:r w:rsidRPr="00BA411B">
        <w:rPr>
          <w:color w:val="000000"/>
          <w:sz w:val="28"/>
          <w:lang w:val="ru-RU"/>
        </w:rPr>
        <w:t>Приказ Министра образования и науки Республики Казахстан от 4 мая 2020 года № 175. Зарегистрирован в Министерстве юстиции Республики Казахстан 5 мая 2020 года № 20567.</w:t>
      </w:r>
    </w:p>
    <w:p w14:paraId="3EE24807" w14:textId="77777777" w:rsidR="00417A3B" w:rsidRPr="00BA411B" w:rsidRDefault="00000000">
      <w:pPr>
        <w:spacing w:after="0"/>
        <w:jc w:val="both"/>
        <w:rPr>
          <w:lang w:val="ru-RU"/>
        </w:rPr>
      </w:pPr>
      <w:bookmarkStart w:id="0" w:name="z4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В соответствии с подпунктом 83) статьи 5 Закона Республики Казахстан "Об образовании" </w:t>
      </w:r>
      <w:r w:rsidRPr="00BA411B">
        <w:rPr>
          <w:b/>
          <w:color w:val="000000"/>
          <w:sz w:val="28"/>
          <w:lang w:val="ru-RU"/>
        </w:rPr>
        <w:t>ПРИКАЗЫВАЮ:</w:t>
      </w:r>
    </w:p>
    <w:bookmarkEnd w:id="0"/>
    <w:p w14:paraId="09F1FB81" w14:textId="77777777" w:rsidR="00417A3B" w:rsidRPr="00BA411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411B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BA411B">
        <w:rPr>
          <w:color w:val="000000"/>
          <w:sz w:val="28"/>
          <w:lang w:val="ru-RU"/>
        </w:rPr>
        <w:t>№ 249</w:t>
      </w:r>
      <w:r w:rsidRPr="00BA411B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411B">
        <w:rPr>
          <w:lang w:val="ru-RU"/>
        </w:rPr>
        <w:br/>
      </w:r>
    </w:p>
    <w:p w14:paraId="234A37DE" w14:textId="77777777" w:rsidR="00417A3B" w:rsidRDefault="00000000">
      <w:pPr>
        <w:spacing w:after="0"/>
        <w:jc w:val="both"/>
      </w:pPr>
      <w:bookmarkStart w:id="1" w:name="z5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1. Утвердить Правила разработки, согласования и утверждения образовательных программ курсов повышения квалификации педагогов согласно приложению </w:t>
      </w:r>
      <w:r>
        <w:rPr>
          <w:color w:val="000000"/>
          <w:sz w:val="28"/>
        </w:rPr>
        <w:t xml:space="preserve">1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.</w:t>
      </w:r>
    </w:p>
    <w:p w14:paraId="714DF55F" w14:textId="77777777" w:rsidR="00417A3B" w:rsidRDefault="00000000">
      <w:pPr>
        <w:spacing w:after="0"/>
        <w:jc w:val="both"/>
      </w:pPr>
      <w:bookmarkStart w:id="2" w:name="z6"/>
      <w:bookmarkEnd w:id="1"/>
      <w:r>
        <w:rPr>
          <w:color w:val="000000"/>
          <w:sz w:val="28"/>
        </w:rPr>
        <w:t xml:space="preserve">       </w:t>
      </w:r>
      <w:r w:rsidRPr="00BA411B">
        <w:rPr>
          <w:color w:val="000000"/>
          <w:sz w:val="28"/>
          <w:lang w:val="ru-RU"/>
        </w:rPr>
        <w:t xml:space="preserve">2. Признать утратившими силу некоторые приказы Министерства образования и науки Республики Казахстан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.</w:t>
      </w:r>
    </w:p>
    <w:p w14:paraId="56CB206A" w14:textId="77777777" w:rsidR="00417A3B" w:rsidRPr="00BA411B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 xml:space="preserve">      </w:t>
      </w:r>
      <w:r w:rsidRPr="00BA411B">
        <w:rPr>
          <w:color w:val="000000"/>
          <w:sz w:val="28"/>
          <w:lang w:val="ru-RU"/>
        </w:rPr>
        <w:t>3.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49A779B8" w14:textId="77777777" w:rsidR="00417A3B" w:rsidRPr="00BA411B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38F5614F" w14:textId="77777777" w:rsidR="00417A3B" w:rsidRPr="00BA411B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38A2E8E5" w14:textId="77777777" w:rsidR="00417A3B" w:rsidRPr="00BA411B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14:paraId="5CCD60D2" w14:textId="77777777" w:rsidR="00417A3B" w:rsidRPr="00BA411B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4E084B01" w14:textId="77777777" w:rsidR="00417A3B" w:rsidRPr="00BA411B" w:rsidRDefault="00000000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4220"/>
        <w:gridCol w:w="380"/>
      </w:tblGrid>
      <w:tr w:rsidR="00417A3B" w:rsidRPr="00BA411B" w14:paraId="2667D126" w14:textId="77777777">
        <w:trPr>
          <w:gridAfter w:val="1"/>
          <w:wAfter w:w="380" w:type="dxa"/>
          <w:trHeight w:val="30"/>
          <w:tblCellSpacing w:w="0" w:type="auto"/>
        </w:trPr>
        <w:tc>
          <w:tcPr>
            <w:tcW w:w="12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2F3242BA" w14:textId="77777777" w:rsidR="00417A3B" w:rsidRPr="00BA411B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BA411B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</w:p>
          <w:p w14:paraId="3636997C" w14:textId="77777777" w:rsidR="00417A3B" w:rsidRPr="00BA411B" w:rsidRDefault="00417A3B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7AB0190" w14:textId="77777777" w:rsidR="00417A3B" w:rsidRPr="00BA411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BA411B">
              <w:rPr>
                <w:i/>
                <w:color w:val="000000"/>
                <w:sz w:val="20"/>
                <w:lang w:val="ru-RU"/>
              </w:rPr>
              <w:lastRenderedPageBreak/>
              <w:t>Республики Казахстан                                       А. Аймагамбетов</w:t>
            </w:r>
          </w:p>
        </w:tc>
      </w:tr>
      <w:tr w:rsidR="00417A3B" w:rsidRPr="00BA411B" w14:paraId="79E8BBA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5E7E" w14:textId="77777777" w:rsidR="00417A3B" w:rsidRPr="00BA411B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8F0BF" w14:textId="77777777" w:rsidR="00417A3B" w:rsidRPr="00BA411B" w:rsidRDefault="00000000">
            <w:pPr>
              <w:spacing w:after="0"/>
              <w:jc w:val="center"/>
              <w:rPr>
                <w:lang w:val="ru-RU"/>
              </w:rPr>
            </w:pPr>
            <w:r w:rsidRPr="00BA411B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от 4 мая 2020 года № 175</w:t>
            </w:r>
          </w:p>
        </w:tc>
      </w:tr>
    </w:tbl>
    <w:p w14:paraId="707407ED" w14:textId="77777777" w:rsidR="00417A3B" w:rsidRPr="00BA411B" w:rsidRDefault="00000000">
      <w:pPr>
        <w:spacing w:after="0"/>
        <w:rPr>
          <w:lang w:val="ru-RU"/>
        </w:rPr>
      </w:pPr>
      <w:bookmarkStart w:id="9" w:name="z15"/>
      <w:r w:rsidRPr="00BA411B">
        <w:rPr>
          <w:b/>
          <w:color w:val="000000"/>
          <w:lang w:val="ru-RU"/>
        </w:rPr>
        <w:t xml:space="preserve"> Правила разработки, согласования и утверждения образовательных программ курсов повышения квалификации педагогов</w:t>
      </w:r>
    </w:p>
    <w:bookmarkEnd w:id="9"/>
    <w:p w14:paraId="2E60FE84" w14:textId="77777777" w:rsidR="00417A3B" w:rsidRPr="00BA411B" w:rsidRDefault="00000000">
      <w:pPr>
        <w:spacing w:after="0"/>
        <w:jc w:val="both"/>
        <w:rPr>
          <w:lang w:val="ru-RU"/>
        </w:rPr>
      </w:pPr>
      <w:r w:rsidRPr="00BA411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A411B">
        <w:rPr>
          <w:color w:val="FF0000"/>
          <w:sz w:val="28"/>
          <w:lang w:val="ru-RU"/>
        </w:rPr>
        <w:t xml:space="preserve"> Сноска. Правила - в редакции приказа Министра просвещения РК от 27.08.2022 № 384 (вводится в действие по истечении десяти календарных дней после дня его первого официального опубликования).</w:t>
      </w:r>
    </w:p>
    <w:p w14:paraId="5A10EBB0" w14:textId="77777777" w:rsidR="00417A3B" w:rsidRPr="00BA411B" w:rsidRDefault="00000000">
      <w:pPr>
        <w:spacing w:after="0"/>
        <w:rPr>
          <w:lang w:val="ru-RU"/>
        </w:rPr>
      </w:pPr>
      <w:bookmarkStart w:id="10" w:name="z76"/>
      <w:r w:rsidRPr="00BA411B">
        <w:rPr>
          <w:b/>
          <w:color w:val="000000"/>
          <w:lang w:val="ru-RU"/>
        </w:rPr>
        <w:t xml:space="preserve"> Глава 1. Общие положения</w:t>
      </w:r>
    </w:p>
    <w:p w14:paraId="562EA1B1" w14:textId="77777777" w:rsidR="00417A3B" w:rsidRPr="00BA411B" w:rsidRDefault="00000000">
      <w:pPr>
        <w:spacing w:after="0"/>
        <w:jc w:val="both"/>
        <w:rPr>
          <w:lang w:val="ru-RU"/>
        </w:rPr>
      </w:pPr>
      <w:bookmarkStart w:id="11" w:name="z77"/>
      <w:bookmarkEnd w:id="10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1. Настоящие Правила разработки, согласования и утверждения образовательных программ курсов повышения квалификации педагогов (далее – Правила) разработаны в соответствии с подпунктом 83) статьи 5 Закона Республики Казахстан "Об образовании" и определяют порядок разработки, согласования и утверждения образовательных программ курсов повышения квалификации педагогов (далее - Программа).</w:t>
      </w:r>
    </w:p>
    <w:bookmarkEnd w:id="11"/>
    <w:p w14:paraId="55FDEC93" w14:textId="77777777" w:rsidR="00417A3B" w:rsidRPr="00BA411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A411B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BA411B">
        <w:rPr>
          <w:color w:val="000000"/>
          <w:sz w:val="28"/>
          <w:lang w:val="ru-RU"/>
        </w:rPr>
        <w:t>№ 249</w:t>
      </w:r>
      <w:r w:rsidRPr="00BA411B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BA411B">
        <w:rPr>
          <w:lang w:val="ru-RU"/>
        </w:rPr>
        <w:br/>
      </w:r>
    </w:p>
    <w:p w14:paraId="0969A51D" w14:textId="77777777" w:rsidR="00417A3B" w:rsidRPr="00BA411B" w:rsidRDefault="00000000">
      <w:pPr>
        <w:spacing w:after="0"/>
        <w:jc w:val="both"/>
        <w:rPr>
          <w:lang w:val="ru-RU"/>
        </w:rPr>
      </w:pPr>
      <w:bookmarkStart w:id="12" w:name="z7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2. Программы разрабатываются организациями, реализующими образовательные программы повышения квалификации педагогов.</w:t>
      </w:r>
    </w:p>
    <w:p w14:paraId="34EFF79E" w14:textId="77777777" w:rsidR="00417A3B" w:rsidRPr="00BA411B" w:rsidRDefault="00000000">
      <w:pPr>
        <w:spacing w:after="0"/>
        <w:jc w:val="both"/>
        <w:rPr>
          <w:lang w:val="ru-RU"/>
        </w:rPr>
      </w:pPr>
      <w:bookmarkStart w:id="13" w:name="z79"/>
      <w:bookmarkEnd w:id="12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3. Для проведения экспертизы Программ, приказом уполномоченного органа в области образования (далее – Уполномоченный орган) создается консультативно-совещательный орган – Экспертный совет сроком на три года. </w:t>
      </w:r>
    </w:p>
    <w:p w14:paraId="74FB3712" w14:textId="77777777" w:rsidR="00417A3B" w:rsidRPr="00BA411B" w:rsidRDefault="00000000">
      <w:pPr>
        <w:spacing w:after="0"/>
        <w:jc w:val="both"/>
        <w:rPr>
          <w:lang w:val="ru-RU"/>
        </w:rPr>
      </w:pPr>
      <w:bookmarkStart w:id="14" w:name="z80"/>
      <w:bookmarkEnd w:id="1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В Экспертный совет включается не менее семи человек из числа сотрудников научных организаций, члены общественных объединений в области образования, методистов методических кабинетов/центров, педагогов, реализующих профессиональную деятельность в организациях образования, в том числе в педагогических высших учебных заведениях.</w:t>
      </w:r>
    </w:p>
    <w:p w14:paraId="647CA31A" w14:textId="77777777" w:rsidR="00417A3B" w:rsidRPr="00BA411B" w:rsidRDefault="00000000">
      <w:pPr>
        <w:spacing w:after="0"/>
        <w:rPr>
          <w:lang w:val="ru-RU"/>
        </w:rPr>
      </w:pPr>
      <w:bookmarkStart w:id="15" w:name="z81"/>
      <w:bookmarkEnd w:id="14"/>
      <w:r w:rsidRPr="00BA411B">
        <w:rPr>
          <w:b/>
          <w:color w:val="000000"/>
          <w:lang w:val="ru-RU"/>
        </w:rPr>
        <w:t xml:space="preserve"> Глава 2. Порядок разработки образовательных программ курсов повышения квалификации педагогов</w:t>
      </w:r>
    </w:p>
    <w:p w14:paraId="1C89F623" w14:textId="77777777" w:rsidR="00417A3B" w:rsidRPr="00BA411B" w:rsidRDefault="00000000">
      <w:pPr>
        <w:spacing w:after="0"/>
        <w:jc w:val="both"/>
        <w:rPr>
          <w:lang w:val="ru-RU"/>
        </w:rPr>
      </w:pPr>
      <w:bookmarkStart w:id="16" w:name="z82"/>
      <w:bookmarkEnd w:id="1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4. Для разработки Программы организация повышения квалификации педагогов проводит:</w:t>
      </w:r>
    </w:p>
    <w:p w14:paraId="73B46072" w14:textId="77777777" w:rsidR="00417A3B" w:rsidRPr="00BA411B" w:rsidRDefault="00000000">
      <w:pPr>
        <w:spacing w:after="0"/>
        <w:jc w:val="both"/>
        <w:rPr>
          <w:lang w:val="ru-RU"/>
        </w:rPr>
      </w:pPr>
      <w:bookmarkStart w:id="17" w:name="z83"/>
      <w:bookmarkEnd w:id="1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анализ законодательства Республики Казахстан и нормативных правовых актов;</w:t>
      </w:r>
    </w:p>
    <w:p w14:paraId="69E4FD68" w14:textId="77777777" w:rsidR="00417A3B" w:rsidRPr="00BA411B" w:rsidRDefault="00000000">
      <w:pPr>
        <w:spacing w:after="0"/>
        <w:jc w:val="both"/>
        <w:rPr>
          <w:lang w:val="ru-RU"/>
        </w:rPr>
      </w:pPr>
      <w:bookmarkStart w:id="18" w:name="z84"/>
      <w:bookmarkEnd w:id="17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анализ потребностей педагогов в профессиональном развитии посредством качественных и/или количественных методов исследования. Сбор качественных данных производится путем изучения существующих практик преподавания, навыков и убеждений педагогов через интервью и фокус-группы с педагогами и/или учащимися и, при необходимости, посещения занятий. Сбор количественных данных производится путем анкетирования и/или тестирования педагогов и/или учащихся. Методика исследования, в том числе, инструменты, критерии выборки, и процедуры проведения исследования, определяются спецификой программы.</w:t>
      </w:r>
    </w:p>
    <w:p w14:paraId="10DA72B3" w14:textId="77777777" w:rsidR="00417A3B" w:rsidRPr="00BA411B" w:rsidRDefault="00000000">
      <w:pPr>
        <w:spacing w:after="0"/>
        <w:jc w:val="both"/>
        <w:rPr>
          <w:lang w:val="ru-RU"/>
        </w:rPr>
      </w:pPr>
      <w:bookmarkStart w:id="19" w:name="z85"/>
      <w:bookmarkEnd w:id="1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5. Результаты проведенного анализа законодательства и нормативных правовых актов Республики Казахстан и потребностей педагогов организацией повышения квалификации оформляются протокольным решением. Протокол подписывается лицами, проводившими анализ законодательства и нормативных правовых актов Республики Казахстан и потребностей педагогов, а также руководителем организации повышения квалификации.</w:t>
      </w:r>
    </w:p>
    <w:p w14:paraId="276EF06E" w14:textId="77777777" w:rsidR="00417A3B" w:rsidRPr="00BA411B" w:rsidRDefault="00000000">
      <w:pPr>
        <w:spacing w:after="0"/>
        <w:jc w:val="both"/>
        <w:rPr>
          <w:lang w:val="ru-RU"/>
        </w:rPr>
      </w:pPr>
      <w:bookmarkStart w:id="20" w:name="z86"/>
      <w:bookmarkEnd w:id="19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6. На основании протокола организацией повышения квалификации издается приказ с указанием сроков разработки Программы, наименования Программы, продолжительности и формы обучения.</w:t>
      </w:r>
    </w:p>
    <w:p w14:paraId="660A76AA" w14:textId="77777777" w:rsidR="00417A3B" w:rsidRPr="00BA411B" w:rsidRDefault="00000000">
      <w:pPr>
        <w:spacing w:after="0"/>
        <w:jc w:val="both"/>
        <w:rPr>
          <w:lang w:val="ru-RU"/>
        </w:rPr>
      </w:pPr>
      <w:bookmarkStart w:id="21" w:name="z87"/>
      <w:bookmarkEnd w:id="20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7. Программы разрабатываются организациями повышения квалификации педагогов с учетом требований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образования, утвержденных приказом Министра просвещения Республики Казахстан от 3 августа 2022 года № 348 (зарегистрирован в Реестре государственной регистрации нормативных правовых актов № 17669) и типовых учебных программ по общеобразовательным предметам, курсам по выбору и факультативам для общеобразовательных организаций, утвержденных приказом Министра образования и науки Республики Казахстан от 3 апреля 2013 года № 115 (зарегистрирован в Реестре государственной регистрации нормативных правовых актов № 8424).</w:t>
      </w:r>
    </w:p>
    <w:p w14:paraId="3A773545" w14:textId="77777777" w:rsidR="00417A3B" w:rsidRPr="00BA411B" w:rsidRDefault="00000000">
      <w:pPr>
        <w:spacing w:after="0"/>
        <w:jc w:val="both"/>
        <w:rPr>
          <w:lang w:val="ru-RU"/>
        </w:rPr>
      </w:pPr>
      <w:bookmarkStart w:id="22" w:name="z88"/>
      <w:bookmarkEnd w:id="21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8. Программа содержит следующие разделы:</w:t>
      </w:r>
    </w:p>
    <w:p w14:paraId="0A4365EC" w14:textId="77777777" w:rsidR="00417A3B" w:rsidRPr="00BA411B" w:rsidRDefault="00000000">
      <w:pPr>
        <w:spacing w:after="0"/>
        <w:jc w:val="both"/>
        <w:rPr>
          <w:lang w:val="ru-RU"/>
        </w:rPr>
      </w:pPr>
      <w:bookmarkStart w:id="23" w:name="z89"/>
      <w:bookmarkEnd w:id="22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1) общие положения;</w:t>
      </w:r>
    </w:p>
    <w:p w14:paraId="56A9B7A5" w14:textId="77777777" w:rsidR="00417A3B" w:rsidRPr="00BA411B" w:rsidRDefault="00000000">
      <w:pPr>
        <w:spacing w:after="0"/>
        <w:jc w:val="both"/>
        <w:rPr>
          <w:lang w:val="ru-RU"/>
        </w:rPr>
      </w:pPr>
      <w:bookmarkStart w:id="24" w:name="z90"/>
      <w:bookmarkEnd w:id="2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2) глоссарий;</w:t>
      </w:r>
    </w:p>
    <w:p w14:paraId="47F71586" w14:textId="77777777" w:rsidR="00417A3B" w:rsidRPr="00BA411B" w:rsidRDefault="00000000">
      <w:pPr>
        <w:spacing w:after="0"/>
        <w:jc w:val="both"/>
        <w:rPr>
          <w:lang w:val="ru-RU"/>
        </w:rPr>
      </w:pPr>
      <w:bookmarkStart w:id="25" w:name="z91"/>
      <w:bookmarkEnd w:id="2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3) тематика Программы;</w:t>
      </w:r>
    </w:p>
    <w:p w14:paraId="6D0194B0" w14:textId="77777777" w:rsidR="00417A3B" w:rsidRPr="00BA411B" w:rsidRDefault="00000000">
      <w:pPr>
        <w:spacing w:after="0"/>
        <w:jc w:val="both"/>
        <w:rPr>
          <w:lang w:val="ru-RU"/>
        </w:rPr>
      </w:pPr>
      <w:bookmarkStart w:id="26" w:name="z92"/>
      <w:bookmarkEnd w:id="2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4) цель, задачи и ожидаемые результаты Программы;</w:t>
      </w:r>
    </w:p>
    <w:p w14:paraId="70B20A10" w14:textId="77777777" w:rsidR="00417A3B" w:rsidRPr="00BA411B" w:rsidRDefault="00000000">
      <w:pPr>
        <w:spacing w:after="0"/>
        <w:jc w:val="both"/>
        <w:rPr>
          <w:lang w:val="ru-RU"/>
        </w:rPr>
      </w:pPr>
      <w:bookmarkStart w:id="27" w:name="z93"/>
      <w:bookmarkEnd w:id="2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5) структура и содержание Программы;</w:t>
      </w:r>
    </w:p>
    <w:p w14:paraId="7938F7D4" w14:textId="77777777" w:rsidR="00417A3B" w:rsidRPr="00BA411B" w:rsidRDefault="00000000">
      <w:pPr>
        <w:spacing w:after="0"/>
        <w:jc w:val="both"/>
        <w:rPr>
          <w:lang w:val="ru-RU"/>
        </w:rPr>
      </w:pPr>
      <w:bookmarkStart w:id="28" w:name="z94"/>
      <w:bookmarkEnd w:id="27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6) организация учебного процесса;</w:t>
      </w:r>
    </w:p>
    <w:p w14:paraId="19886F23" w14:textId="77777777" w:rsidR="00417A3B" w:rsidRPr="00BA411B" w:rsidRDefault="00000000">
      <w:pPr>
        <w:spacing w:after="0"/>
        <w:jc w:val="both"/>
        <w:rPr>
          <w:lang w:val="ru-RU"/>
        </w:rPr>
      </w:pPr>
      <w:bookmarkStart w:id="29" w:name="z95"/>
      <w:bookmarkEnd w:id="2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7) учебно-методическое обеспечение Программы;</w:t>
      </w:r>
    </w:p>
    <w:p w14:paraId="221C5394" w14:textId="77777777" w:rsidR="00417A3B" w:rsidRPr="00BA411B" w:rsidRDefault="00000000">
      <w:pPr>
        <w:spacing w:after="0"/>
        <w:jc w:val="both"/>
        <w:rPr>
          <w:lang w:val="ru-RU"/>
        </w:rPr>
      </w:pPr>
      <w:bookmarkStart w:id="30" w:name="z96"/>
      <w:bookmarkEnd w:id="29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8) оценивание результатов обучения;</w:t>
      </w:r>
    </w:p>
    <w:p w14:paraId="33BF21A5" w14:textId="77777777" w:rsidR="00417A3B" w:rsidRPr="00BA411B" w:rsidRDefault="00000000">
      <w:pPr>
        <w:spacing w:after="0"/>
        <w:jc w:val="both"/>
        <w:rPr>
          <w:lang w:val="ru-RU"/>
        </w:rPr>
      </w:pPr>
      <w:bookmarkStart w:id="31" w:name="z97"/>
      <w:bookmarkEnd w:id="30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9) посткурсовое сопровождение;</w:t>
      </w:r>
    </w:p>
    <w:p w14:paraId="467A785B" w14:textId="77777777" w:rsidR="00417A3B" w:rsidRPr="00BA411B" w:rsidRDefault="00000000">
      <w:pPr>
        <w:spacing w:after="0"/>
        <w:jc w:val="both"/>
        <w:rPr>
          <w:lang w:val="ru-RU"/>
        </w:rPr>
      </w:pPr>
      <w:bookmarkStart w:id="32" w:name="z98"/>
      <w:bookmarkEnd w:id="31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10) список основной и дополнительной литературы.</w:t>
      </w:r>
    </w:p>
    <w:p w14:paraId="6368047D" w14:textId="77777777" w:rsidR="00417A3B" w:rsidRPr="00BA411B" w:rsidRDefault="00000000">
      <w:pPr>
        <w:spacing w:after="0"/>
        <w:jc w:val="both"/>
        <w:rPr>
          <w:lang w:val="ru-RU"/>
        </w:rPr>
      </w:pPr>
      <w:bookmarkStart w:id="33" w:name="z99"/>
      <w:bookmarkEnd w:id="32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"Общие положения" раскрывает актуальность Программы и ее связь с общегосударственными приоритетами и мировыми трендами. </w:t>
      </w:r>
    </w:p>
    <w:p w14:paraId="2881098D" w14:textId="77777777" w:rsidR="00417A3B" w:rsidRPr="00BA411B" w:rsidRDefault="00000000">
      <w:pPr>
        <w:spacing w:after="0"/>
        <w:jc w:val="both"/>
        <w:rPr>
          <w:lang w:val="ru-RU"/>
        </w:rPr>
      </w:pPr>
      <w:bookmarkStart w:id="34" w:name="z100"/>
      <w:bookmarkEnd w:id="3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"Глоссарий" перечисляет термины, используемые в Программе, их актуальность и однозначность;</w:t>
      </w:r>
    </w:p>
    <w:p w14:paraId="79582D67" w14:textId="77777777" w:rsidR="00417A3B" w:rsidRPr="00BA411B" w:rsidRDefault="00000000">
      <w:pPr>
        <w:spacing w:after="0"/>
        <w:jc w:val="both"/>
        <w:rPr>
          <w:lang w:val="ru-RU"/>
        </w:rPr>
      </w:pPr>
      <w:bookmarkStart w:id="35" w:name="z101"/>
      <w:bookmarkEnd w:id="3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"Тематика Программы" описывает степень новизны Программы, анализ наличия/отсутствия аналогов в системе образования.</w:t>
      </w:r>
    </w:p>
    <w:p w14:paraId="46D2B7B0" w14:textId="77777777" w:rsidR="00417A3B" w:rsidRPr="00BA411B" w:rsidRDefault="00000000">
      <w:pPr>
        <w:spacing w:after="0"/>
        <w:jc w:val="both"/>
        <w:rPr>
          <w:lang w:val="ru-RU"/>
        </w:rPr>
      </w:pPr>
      <w:bookmarkStart w:id="36" w:name="z102"/>
      <w:bookmarkEnd w:id="3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"Цель, задачи и ожидаемые результаты Программы" описывает практическую значимость Программы, влияние результатов обучения на практику работы педагогов.</w:t>
      </w:r>
    </w:p>
    <w:p w14:paraId="1CDDAABD" w14:textId="77777777" w:rsidR="00417A3B" w:rsidRPr="00BA411B" w:rsidRDefault="00000000">
      <w:pPr>
        <w:spacing w:after="0"/>
        <w:jc w:val="both"/>
        <w:rPr>
          <w:lang w:val="ru-RU"/>
        </w:rPr>
      </w:pPr>
      <w:bookmarkStart w:id="37" w:name="z103"/>
      <w:bookmarkEnd w:id="36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"Структура и содержание Программы" включает План Программы, описывает взаимосвязь ожидаемых результатов с целью и задачами Программы. </w:t>
      </w:r>
    </w:p>
    <w:p w14:paraId="7EEBD94A" w14:textId="77777777" w:rsidR="00417A3B" w:rsidRPr="00BA411B" w:rsidRDefault="00000000">
      <w:pPr>
        <w:spacing w:after="0"/>
        <w:jc w:val="both"/>
        <w:rPr>
          <w:lang w:val="ru-RU"/>
        </w:rPr>
      </w:pPr>
      <w:bookmarkStart w:id="38" w:name="z104"/>
      <w:bookmarkEnd w:id="37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"Организация учебного процесса" описывает формат учебного процесса, количество часов и формы обучения.</w:t>
      </w:r>
    </w:p>
    <w:p w14:paraId="38FBFAC6" w14:textId="77777777" w:rsidR="00417A3B" w:rsidRPr="00BA411B" w:rsidRDefault="00000000">
      <w:pPr>
        <w:spacing w:after="0"/>
        <w:jc w:val="both"/>
        <w:rPr>
          <w:lang w:val="ru-RU"/>
        </w:rPr>
      </w:pPr>
      <w:bookmarkStart w:id="39" w:name="z105"/>
      <w:bookmarkEnd w:id="3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"Учебно-методическое обеспечение" описывает дидактический подход к реализации Программы, представленный теоретическим материалом, заданиями по усвоению учебного материала, критериями их самооценки.</w:t>
      </w:r>
    </w:p>
    <w:p w14:paraId="35D04064" w14:textId="77777777" w:rsidR="00417A3B" w:rsidRPr="00BA411B" w:rsidRDefault="00000000">
      <w:pPr>
        <w:spacing w:after="0"/>
        <w:jc w:val="both"/>
        <w:rPr>
          <w:lang w:val="ru-RU"/>
        </w:rPr>
      </w:pPr>
      <w:bookmarkStart w:id="40" w:name="z106"/>
      <w:bookmarkEnd w:id="39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"Оценивание результатов обучения" отражает эффективные методы оценки результатов обучения согласно специфике предметной области.</w:t>
      </w:r>
    </w:p>
    <w:p w14:paraId="11431A97" w14:textId="77777777" w:rsidR="00417A3B" w:rsidRPr="00BA411B" w:rsidRDefault="00000000">
      <w:pPr>
        <w:spacing w:after="0"/>
        <w:jc w:val="both"/>
        <w:rPr>
          <w:lang w:val="ru-RU"/>
        </w:rPr>
      </w:pPr>
      <w:bookmarkStart w:id="41" w:name="z107"/>
      <w:bookmarkEnd w:id="40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"Посткурсовое сопровождение" описывает формат, формы и методы посткурсового сопровождения;</w:t>
      </w:r>
    </w:p>
    <w:p w14:paraId="565FD9A9" w14:textId="77777777" w:rsidR="00417A3B" w:rsidRPr="00BA411B" w:rsidRDefault="00000000">
      <w:pPr>
        <w:spacing w:after="0"/>
        <w:jc w:val="both"/>
        <w:rPr>
          <w:lang w:val="ru-RU"/>
        </w:rPr>
      </w:pPr>
      <w:bookmarkStart w:id="42" w:name="z108"/>
      <w:bookmarkEnd w:id="41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Раздел "Список основной и дополнительной литературы" включает актуальные отечественные и зарубежные издания за последние 5 лет.</w:t>
      </w:r>
    </w:p>
    <w:p w14:paraId="362E1B30" w14:textId="77777777" w:rsidR="00417A3B" w:rsidRPr="00BA411B" w:rsidRDefault="00000000">
      <w:pPr>
        <w:spacing w:after="0"/>
        <w:jc w:val="both"/>
        <w:rPr>
          <w:lang w:val="ru-RU"/>
        </w:rPr>
      </w:pPr>
      <w:bookmarkStart w:id="43" w:name="z109"/>
      <w:bookmarkEnd w:id="42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9. Проекты всех Программ до отправки на согласование размещаются для публичного обсуждения на интернет-портале организации повышения квалификации педагогов. После получения организацией повышения квалификации педагогов предложений, замечаний или рекомендаций, относящихся к обсуждаемой образовательной программе от авторизованных пользователей, разработчиками образовательной программы на интернет-портале предоставляется ответ о включении замечаний, рекомендаций или отказ с обоснованиями. Срок публичного обсуждения проектов составляет десять рабочих дней со дня их размещения на интернет-портале.</w:t>
      </w:r>
    </w:p>
    <w:p w14:paraId="21D5BE68" w14:textId="77777777" w:rsidR="00417A3B" w:rsidRPr="00BA411B" w:rsidRDefault="00000000">
      <w:pPr>
        <w:spacing w:after="0"/>
        <w:jc w:val="both"/>
        <w:rPr>
          <w:lang w:val="ru-RU"/>
        </w:rPr>
      </w:pPr>
      <w:bookmarkStart w:id="44" w:name="z110"/>
      <w:bookmarkEnd w:id="4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10. Программы оформляются в следующем порядке:</w:t>
      </w:r>
    </w:p>
    <w:p w14:paraId="1FF65794" w14:textId="77777777" w:rsidR="00417A3B" w:rsidRPr="00BA411B" w:rsidRDefault="00000000">
      <w:pPr>
        <w:spacing w:after="0"/>
        <w:jc w:val="both"/>
        <w:rPr>
          <w:lang w:val="ru-RU"/>
        </w:rPr>
      </w:pPr>
      <w:bookmarkStart w:id="45" w:name="z111"/>
      <w:bookmarkEnd w:id="4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Текст печатается на бумажном или электронном бланке в формате *</w:t>
      </w:r>
      <w:r>
        <w:rPr>
          <w:color w:val="000000"/>
          <w:sz w:val="28"/>
        </w:rPr>
        <w:t>docx</w:t>
      </w:r>
      <w:r w:rsidRPr="00BA411B">
        <w:rPr>
          <w:color w:val="000000"/>
          <w:sz w:val="28"/>
          <w:lang w:val="ru-RU"/>
        </w:rPr>
        <w:t xml:space="preserve"> с учетом следующих параметров:</w:t>
      </w:r>
    </w:p>
    <w:p w14:paraId="488A7A4B" w14:textId="77777777" w:rsidR="00417A3B" w:rsidRPr="00BA411B" w:rsidRDefault="00000000">
      <w:pPr>
        <w:spacing w:after="0"/>
        <w:jc w:val="both"/>
        <w:rPr>
          <w:lang w:val="ru-RU"/>
        </w:rPr>
      </w:pPr>
      <w:bookmarkStart w:id="46" w:name="z112"/>
      <w:bookmarkEnd w:id="4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1) шрифт – "Т</w:t>
      </w:r>
      <w:proofErr w:type="spellStart"/>
      <w:r>
        <w:rPr>
          <w:color w:val="000000"/>
          <w:sz w:val="28"/>
        </w:rPr>
        <w:t>im</w:t>
      </w:r>
      <w:proofErr w:type="spellEnd"/>
      <w:r w:rsidRPr="00BA411B">
        <w:rPr>
          <w:color w:val="000000"/>
          <w:sz w:val="28"/>
          <w:lang w:val="ru-RU"/>
        </w:rPr>
        <w:t>е</w:t>
      </w:r>
      <w:r>
        <w:rPr>
          <w:color w:val="000000"/>
          <w:sz w:val="28"/>
        </w:rPr>
        <w:t>s</w:t>
      </w:r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New</w:t>
      </w:r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R</w:t>
      </w:r>
      <w:r w:rsidRPr="00BA411B">
        <w:rPr>
          <w:color w:val="000000"/>
          <w:sz w:val="28"/>
          <w:lang w:val="ru-RU"/>
        </w:rPr>
        <w:t>о</w:t>
      </w:r>
      <w:r>
        <w:rPr>
          <w:color w:val="000000"/>
          <w:sz w:val="28"/>
        </w:rPr>
        <w:t>m</w:t>
      </w:r>
      <w:r w:rsidRPr="00BA411B">
        <w:rPr>
          <w:color w:val="000000"/>
          <w:sz w:val="28"/>
          <w:lang w:val="ru-RU"/>
        </w:rPr>
        <w:t>а</w:t>
      </w:r>
      <w:r>
        <w:rPr>
          <w:color w:val="000000"/>
          <w:sz w:val="28"/>
        </w:rPr>
        <w:t>n</w:t>
      </w:r>
      <w:r w:rsidRPr="00BA411B">
        <w:rPr>
          <w:color w:val="000000"/>
          <w:sz w:val="28"/>
          <w:lang w:val="ru-RU"/>
        </w:rPr>
        <w:t xml:space="preserve">" размером 14 </w:t>
      </w:r>
      <w:r>
        <w:rPr>
          <w:color w:val="000000"/>
          <w:sz w:val="28"/>
        </w:rPr>
        <w:t>pt</w:t>
      </w:r>
      <w:r w:rsidRPr="00BA411B">
        <w:rPr>
          <w:color w:val="000000"/>
          <w:sz w:val="28"/>
          <w:lang w:val="ru-RU"/>
        </w:rPr>
        <w:t>;</w:t>
      </w:r>
    </w:p>
    <w:p w14:paraId="03826B90" w14:textId="77777777" w:rsidR="00417A3B" w:rsidRPr="00BA411B" w:rsidRDefault="00000000">
      <w:pPr>
        <w:spacing w:after="0"/>
        <w:jc w:val="both"/>
        <w:rPr>
          <w:lang w:val="ru-RU"/>
        </w:rPr>
      </w:pPr>
      <w:bookmarkStart w:id="47" w:name="z113"/>
      <w:bookmarkEnd w:id="4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2) межстрочный интервал – одинарный;</w:t>
      </w:r>
    </w:p>
    <w:p w14:paraId="3D651E66" w14:textId="77777777" w:rsidR="00417A3B" w:rsidRPr="00BA411B" w:rsidRDefault="00000000">
      <w:pPr>
        <w:spacing w:after="0"/>
        <w:jc w:val="both"/>
        <w:rPr>
          <w:lang w:val="ru-RU"/>
        </w:rPr>
      </w:pPr>
      <w:bookmarkStart w:id="48" w:name="z114"/>
      <w:bookmarkEnd w:id="47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3) абзацный отступ (отступ первой строки) – 1,25 сантиметра; </w:t>
      </w:r>
    </w:p>
    <w:p w14:paraId="6B4BF389" w14:textId="77777777" w:rsidR="00417A3B" w:rsidRPr="00BA411B" w:rsidRDefault="00000000">
      <w:pPr>
        <w:spacing w:after="0"/>
        <w:jc w:val="both"/>
        <w:rPr>
          <w:lang w:val="ru-RU"/>
        </w:rPr>
      </w:pPr>
      <w:bookmarkStart w:id="49" w:name="z115"/>
      <w:bookmarkEnd w:id="4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4) поля слева – 2,5 сантиметра, поля справа – 1,5 сантиметра, колонтитулы – 2,5 сантиметра.</w:t>
      </w:r>
    </w:p>
    <w:p w14:paraId="5BCACFB8" w14:textId="77777777" w:rsidR="00417A3B" w:rsidRPr="00BA411B" w:rsidRDefault="00000000">
      <w:pPr>
        <w:spacing w:after="0"/>
        <w:rPr>
          <w:lang w:val="ru-RU"/>
        </w:rPr>
      </w:pPr>
      <w:bookmarkStart w:id="50" w:name="z116"/>
      <w:bookmarkEnd w:id="49"/>
      <w:r w:rsidRPr="00BA411B">
        <w:rPr>
          <w:b/>
          <w:color w:val="000000"/>
          <w:lang w:val="ru-RU"/>
        </w:rPr>
        <w:t xml:space="preserve"> Глава 3. Порядок согласования образовательных программ курсов повышения квалификации педагогов</w:t>
      </w:r>
    </w:p>
    <w:p w14:paraId="0E8FB6EA" w14:textId="77777777" w:rsidR="00417A3B" w:rsidRPr="00BA411B" w:rsidRDefault="00000000">
      <w:pPr>
        <w:spacing w:after="0"/>
        <w:jc w:val="both"/>
        <w:rPr>
          <w:lang w:val="ru-RU"/>
        </w:rPr>
      </w:pPr>
      <w:bookmarkStart w:id="51" w:name="z117"/>
      <w:bookmarkEnd w:id="50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11. Для согласования Программы организация повышения квалификации педагогов направляет в Уполномоченный орган следующие документы в электронном формате:</w:t>
      </w:r>
    </w:p>
    <w:p w14:paraId="3A68E628" w14:textId="77777777" w:rsidR="00417A3B" w:rsidRPr="00BA411B" w:rsidRDefault="00000000">
      <w:pPr>
        <w:spacing w:after="0"/>
        <w:jc w:val="both"/>
        <w:rPr>
          <w:lang w:val="ru-RU"/>
        </w:rPr>
      </w:pPr>
      <w:bookmarkStart w:id="52" w:name="z118"/>
      <w:bookmarkEnd w:id="51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сопроводительное письмо на официальном бланке организации повышения квалификации;</w:t>
      </w:r>
    </w:p>
    <w:p w14:paraId="65525A61" w14:textId="77777777" w:rsidR="00417A3B" w:rsidRPr="00BA411B" w:rsidRDefault="00000000">
      <w:pPr>
        <w:spacing w:after="0"/>
        <w:jc w:val="both"/>
        <w:rPr>
          <w:lang w:val="ru-RU"/>
        </w:rPr>
      </w:pPr>
      <w:bookmarkStart w:id="53" w:name="z119"/>
      <w:bookmarkEnd w:id="52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проект Программы;</w:t>
      </w:r>
    </w:p>
    <w:p w14:paraId="236230E1" w14:textId="77777777" w:rsidR="00417A3B" w:rsidRPr="00BA411B" w:rsidRDefault="00000000">
      <w:pPr>
        <w:spacing w:after="0"/>
        <w:jc w:val="both"/>
        <w:rPr>
          <w:lang w:val="ru-RU"/>
        </w:rPr>
      </w:pPr>
      <w:bookmarkStart w:id="54" w:name="z120"/>
      <w:bookmarkEnd w:id="53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копия протокола согласно пункту 5 настоящих правил;</w:t>
      </w:r>
    </w:p>
    <w:p w14:paraId="08F9E1F6" w14:textId="77777777" w:rsidR="00417A3B" w:rsidRPr="00BA411B" w:rsidRDefault="00000000">
      <w:pPr>
        <w:spacing w:after="0"/>
        <w:jc w:val="both"/>
        <w:rPr>
          <w:lang w:val="ru-RU"/>
        </w:rPr>
      </w:pPr>
      <w:bookmarkStart w:id="55" w:name="z121"/>
      <w:bookmarkEnd w:id="54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копия приказа согласно пункту 6 настоящих Правил; </w:t>
      </w:r>
    </w:p>
    <w:p w14:paraId="755E5303" w14:textId="77777777" w:rsidR="00417A3B" w:rsidRPr="00BA411B" w:rsidRDefault="00000000">
      <w:pPr>
        <w:spacing w:after="0"/>
        <w:jc w:val="both"/>
        <w:rPr>
          <w:lang w:val="ru-RU"/>
        </w:rPr>
      </w:pPr>
      <w:bookmarkStart w:id="56" w:name="z122"/>
      <w:bookmarkEnd w:id="5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активная ссылка на проект Программы, размещенной на интернет-портале организации повышения квалификации педагогов для публичного обсуждения.</w:t>
      </w:r>
    </w:p>
    <w:p w14:paraId="3EA38038" w14:textId="77777777" w:rsidR="00417A3B" w:rsidRPr="00BA411B" w:rsidRDefault="00000000">
      <w:pPr>
        <w:spacing w:after="0"/>
        <w:jc w:val="both"/>
        <w:rPr>
          <w:lang w:val="ru-RU"/>
        </w:rPr>
      </w:pPr>
      <w:bookmarkStart w:id="57" w:name="z123"/>
      <w:bookmarkEnd w:id="5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12. Уполномоченный орган в течение трех рабочих дней со дня поступления документов организации повышения квалификации направляет их на рассмотрение в Экспертный совет.</w:t>
      </w:r>
    </w:p>
    <w:p w14:paraId="217AAE00" w14:textId="77777777" w:rsidR="00417A3B" w:rsidRPr="00BA411B" w:rsidRDefault="00000000">
      <w:pPr>
        <w:spacing w:after="0"/>
        <w:jc w:val="both"/>
        <w:rPr>
          <w:lang w:val="ru-RU"/>
        </w:rPr>
      </w:pPr>
      <w:bookmarkStart w:id="58" w:name="z124"/>
      <w:bookmarkEnd w:id="57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13. Срок рассмотрения проекта Программы Экспертным советом – 15 рабочих дней. По итогам рассмотрения проекта Программы Экспертный совет формирует экспертное заключение, направляет его в Уполномоченный орган и организацию повышения квалификации. Экспертное заключение должно содержать одно из следующих решений:</w:t>
      </w:r>
    </w:p>
    <w:p w14:paraId="7A71FEAD" w14:textId="77777777" w:rsidR="00417A3B" w:rsidRPr="00BA411B" w:rsidRDefault="00000000">
      <w:pPr>
        <w:spacing w:after="0"/>
        <w:jc w:val="both"/>
        <w:rPr>
          <w:lang w:val="ru-RU"/>
        </w:rPr>
      </w:pPr>
      <w:bookmarkStart w:id="59" w:name="z125"/>
      <w:bookmarkEnd w:id="5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согласовать Программу;</w:t>
      </w:r>
    </w:p>
    <w:p w14:paraId="02443A66" w14:textId="77777777" w:rsidR="00417A3B" w:rsidRPr="00BA411B" w:rsidRDefault="00000000">
      <w:pPr>
        <w:spacing w:after="0"/>
        <w:jc w:val="both"/>
        <w:rPr>
          <w:lang w:val="ru-RU"/>
        </w:rPr>
      </w:pPr>
      <w:bookmarkStart w:id="60" w:name="z126"/>
      <w:bookmarkEnd w:id="59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вернуть на доработку;</w:t>
      </w:r>
    </w:p>
    <w:p w14:paraId="0E80FECD" w14:textId="77777777" w:rsidR="00417A3B" w:rsidRPr="00BA411B" w:rsidRDefault="00000000">
      <w:pPr>
        <w:spacing w:after="0"/>
        <w:jc w:val="both"/>
        <w:rPr>
          <w:lang w:val="ru-RU"/>
        </w:rPr>
      </w:pPr>
      <w:bookmarkStart w:id="61" w:name="z127"/>
      <w:bookmarkEnd w:id="60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отказать в согласовании Программы.</w:t>
      </w:r>
    </w:p>
    <w:p w14:paraId="05BBA43E" w14:textId="77777777" w:rsidR="00417A3B" w:rsidRPr="00BA411B" w:rsidRDefault="00000000">
      <w:pPr>
        <w:spacing w:after="0"/>
        <w:jc w:val="both"/>
        <w:rPr>
          <w:lang w:val="ru-RU"/>
        </w:rPr>
      </w:pPr>
      <w:bookmarkStart w:id="62" w:name="z128"/>
      <w:bookmarkEnd w:id="61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При соответствии проекта Программы пунктам 4, 5, 6, 7, 8, 9, 10 настоящих Правил Экспертный совет выдает экспертное заключение о согласовании Программы.</w:t>
      </w:r>
    </w:p>
    <w:p w14:paraId="0A98979F" w14:textId="77777777" w:rsidR="00417A3B" w:rsidRPr="00BA411B" w:rsidRDefault="00000000">
      <w:pPr>
        <w:spacing w:after="0"/>
        <w:jc w:val="both"/>
        <w:rPr>
          <w:lang w:val="ru-RU"/>
        </w:rPr>
      </w:pPr>
      <w:bookmarkStart w:id="63" w:name="z129"/>
      <w:bookmarkEnd w:id="62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При несоответствии проекта Программы пунктам 8 и 10 настоящих Правил Экспертный совет выдает экспертное заключение о возвращении Программы на доработку. При неполном устранении замечаний в доработанном проекте Программы, выдается экспертное заключение об отказе в согласовании Программы.</w:t>
      </w:r>
    </w:p>
    <w:p w14:paraId="1AFD71FA" w14:textId="77777777" w:rsidR="00417A3B" w:rsidRPr="00BA411B" w:rsidRDefault="00000000">
      <w:pPr>
        <w:spacing w:after="0"/>
        <w:jc w:val="both"/>
        <w:rPr>
          <w:lang w:val="ru-RU"/>
        </w:rPr>
      </w:pPr>
      <w:bookmarkStart w:id="64" w:name="z130"/>
      <w:bookmarkEnd w:id="63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При несоответствии проекта Программы пунктам 4, 5, 6, 7, 8, 9 и 10 настоящих Правил Экспертный совет выдает экспертное заключение об отказе в согласовании Программы.</w:t>
      </w:r>
    </w:p>
    <w:p w14:paraId="080A34AD" w14:textId="77777777" w:rsidR="00417A3B" w:rsidRPr="00BA411B" w:rsidRDefault="00000000">
      <w:pPr>
        <w:spacing w:after="0"/>
        <w:jc w:val="both"/>
        <w:rPr>
          <w:lang w:val="ru-RU"/>
        </w:rPr>
      </w:pPr>
      <w:bookmarkStart w:id="65" w:name="z131"/>
      <w:bookmarkEnd w:id="6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В экспертном заключении отражается дата и номер протокола заседания Экспертного совета.</w:t>
      </w:r>
    </w:p>
    <w:p w14:paraId="0A9394D0" w14:textId="77777777" w:rsidR="00417A3B" w:rsidRPr="00BA411B" w:rsidRDefault="00000000">
      <w:pPr>
        <w:spacing w:after="0"/>
        <w:jc w:val="both"/>
        <w:rPr>
          <w:lang w:val="ru-RU"/>
        </w:rPr>
      </w:pPr>
      <w:bookmarkStart w:id="66" w:name="z132"/>
      <w:bookmarkEnd w:id="65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14. Организация повышения квалификации педагогов после получения заключения о необходимости доработки проекта Программы, дорабатывает и повторно направляет на согласование без необходимости обновления документов, указанных в пунктах 5, 6 настоящих Правил, в течение 15 рабочих дней с момента официального получения экспертного заключения. </w:t>
      </w:r>
    </w:p>
    <w:p w14:paraId="5AC0995F" w14:textId="77777777" w:rsidR="00417A3B" w:rsidRPr="00BA411B" w:rsidRDefault="00000000">
      <w:pPr>
        <w:spacing w:after="0"/>
        <w:jc w:val="both"/>
        <w:rPr>
          <w:lang w:val="ru-RU"/>
        </w:rPr>
      </w:pPr>
      <w:bookmarkStart w:id="67" w:name="z133"/>
      <w:bookmarkEnd w:id="66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Организация повышения квалификации педагогов после получения экспертного заключения об отказе в согласовании повторно разрабатывает проект Программы согласно Главе 2 настоящих Правил.</w:t>
      </w:r>
    </w:p>
    <w:p w14:paraId="29C8B8FD" w14:textId="77777777" w:rsidR="00417A3B" w:rsidRPr="00BA411B" w:rsidRDefault="00000000">
      <w:pPr>
        <w:spacing w:after="0"/>
        <w:rPr>
          <w:lang w:val="ru-RU"/>
        </w:rPr>
      </w:pPr>
      <w:bookmarkStart w:id="68" w:name="z134"/>
      <w:bookmarkEnd w:id="67"/>
      <w:r w:rsidRPr="00BA411B">
        <w:rPr>
          <w:b/>
          <w:color w:val="000000"/>
          <w:lang w:val="ru-RU"/>
        </w:rPr>
        <w:t xml:space="preserve"> Глава 4. Порядок утверждения образовательных программ курсов повышения квалификации педагогов</w:t>
      </w:r>
    </w:p>
    <w:p w14:paraId="146D95D5" w14:textId="77777777" w:rsidR="00417A3B" w:rsidRPr="00BA411B" w:rsidRDefault="00000000">
      <w:pPr>
        <w:spacing w:after="0"/>
        <w:jc w:val="both"/>
        <w:rPr>
          <w:lang w:val="ru-RU"/>
        </w:rPr>
      </w:pPr>
      <w:bookmarkStart w:id="69" w:name="z135"/>
      <w:bookmarkEnd w:id="68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15. Программы утверждаются приказом организации повышения квалификации педагогов в течение трех рабочих дней после получения решения Экспертного совета о согласовании.</w:t>
      </w:r>
    </w:p>
    <w:p w14:paraId="4B19D0A3" w14:textId="77777777" w:rsidR="00417A3B" w:rsidRPr="00BA411B" w:rsidRDefault="00000000">
      <w:pPr>
        <w:spacing w:after="0"/>
        <w:jc w:val="both"/>
        <w:rPr>
          <w:lang w:val="ru-RU"/>
        </w:rPr>
      </w:pPr>
      <w:bookmarkStart w:id="70" w:name="z136"/>
      <w:bookmarkEnd w:id="69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16. Уполномоченным органом формируется реестр образовательных программ курсов повышения квалификации, согласованный Экспертным советом.</w:t>
      </w:r>
    </w:p>
    <w:p w14:paraId="3865E943" w14:textId="77777777" w:rsidR="00417A3B" w:rsidRPr="00BA411B" w:rsidRDefault="00000000">
      <w:pPr>
        <w:spacing w:after="0"/>
        <w:jc w:val="both"/>
        <w:rPr>
          <w:lang w:val="ru-RU"/>
        </w:rPr>
      </w:pPr>
      <w:bookmarkStart w:id="71" w:name="z137"/>
      <w:bookmarkEnd w:id="70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Реестр согласованных Программ размещается на сайте Уполномоченного органа и содержит наименование согласованных с Уполномоченным органом образовательных программ, наименование организации-разработчика Программ, а также дату согласования образовательных программ.</w:t>
      </w:r>
    </w:p>
    <w:p w14:paraId="38B28655" w14:textId="77777777" w:rsidR="00417A3B" w:rsidRPr="00BA411B" w:rsidRDefault="00000000">
      <w:pPr>
        <w:spacing w:after="0"/>
        <w:jc w:val="both"/>
        <w:rPr>
          <w:lang w:val="ru-RU"/>
        </w:rPr>
      </w:pPr>
      <w:bookmarkStart w:id="72" w:name="z138"/>
      <w:bookmarkEnd w:id="71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17. Пересмотр утвержденных программ осуществляется не реже 1 раза в три года. </w:t>
      </w:r>
    </w:p>
    <w:p w14:paraId="33D8404C" w14:textId="77777777" w:rsidR="00417A3B" w:rsidRPr="00BA411B" w:rsidRDefault="00000000">
      <w:pPr>
        <w:spacing w:after="0"/>
        <w:jc w:val="both"/>
        <w:rPr>
          <w:lang w:val="ru-RU"/>
        </w:rPr>
      </w:pPr>
      <w:bookmarkStart w:id="73" w:name="z139"/>
      <w:bookmarkEnd w:id="72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Для пересмотра утвержденных программ с целью повышения их эффективности и актуальности организация повышения квалификации:</w:t>
      </w:r>
    </w:p>
    <w:p w14:paraId="0A278026" w14:textId="77777777" w:rsidR="00417A3B" w:rsidRPr="00BA411B" w:rsidRDefault="00000000">
      <w:pPr>
        <w:spacing w:after="0"/>
        <w:jc w:val="both"/>
        <w:rPr>
          <w:lang w:val="ru-RU"/>
        </w:rPr>
      </w:pPr>
      <w:bookmarkStart w:id="74" w:name="z140"/>
      <w:bookmarkEnd w:id="73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1) проводит анализ законодательства Республики Казахстан и нормативных правовых актов;</w:t>
      </w:r>
    </w:p>
    <w:p w14:paraId="286BF1CC" w14:textId="77777777" w:rsidR="00417A3B" w:rsidRPr="00BA411B" w:rsidRDefault="00000000">
      <w:pPr>
        <w:spacing w:after="0"/>
        <w:jc w:val="both"/>
        <w:rPr>
          <w:lang w:val="ru-RU"/>
        </w:rPr>
      </w:pPr>
      <w:bookmarkStart w:id="75" w:name="z141"/>
      <w:bookmarkEnd w:id="74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2) проводит анализ результатов мониторинга эффективности образовательных программ и оформляет их протоколом;</w:t>
      </w:r>
    </w:p>
    <w:p w14:paraId="5027D73B" w14:textId="77777777" w:rsidR="00417A3B" w:rsidRPr="00BA411B" w:rsidRDefault="00000000">
      <w:pPr>
        <w:spacing w:after="0"/>
        <w:jc w:val="both"/>
        <w:rPr>
          <w:lang w:val="ru-RU"/>
        </w:rPr>
      </w:pPr>
      <w:bookmarkStart w:id="76" w:name="z142"/>
      <w:bookmarkEnd w:id="75"/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3) принимает решение о пересмотре (обновлении или аннулировании) программы и оформляет это решение приказом.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417A3B" w:rsidRPr="00BA411B" w14:paraId="6996F51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"/>
          <w:p w14:paraId="2378CE26" w14:textId="77777777" w:rsidR="00417A3B" w:rsidRPr="00BA411B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47DE" w14:textId="77777777" w:rsidR="00417A3B" w:rsidRPr="00BA411B" w:rsidRDefault="00000000">
            <w:pPr>
              <w:spacing w:after="0"/>
              <w:jc w:val="center"/>
              <w:rPr>
                <w:lang w:val="ru-RU"/>
              </w:rPr>
            </w:pPr>
            <w:r w:rsidRPr="00BA411B">
              <w:rPr>
                <w:color w:val="000000"/>
                <w:sz w:val="20"/>
                <w:lang w:val="ru-RU"/>
              </w:rPr>
              <w:t>Приложение 2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к приказу Министра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образования и науки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A411B">
              <w:rPr>
                <w:lang w:val="ru-RU"/>
              </w:rPr>
              <w:br/>
            </w:r>
            <w:r w:rsidRPr="00BA411B">
              <w:rPr>
                <w:color w:val="000000"/>
                <w:sz w:val="20"/>
                <w:lang w:val="ru-RU"/>
              </w:rPr>
              <w:t xml:space="preserve">от 4 мая 2020 года № 175 </w:t>
            </w:r>
          </w:p>
        </w:tc>
      </w:tr>
    </w:tbl>
    <w:p w14:paraId="5F45BE2F" w14:textId="77777777" w:rsidR="00417A3B" w:rsidRPr="00BA411B" w:rsidRDefault="00000000">
      <w:pPr>
        <w:spacing w:after="0"/>
        <w:rPr>
          <w:lang w:val="ru-RU"/>
        </w:rPr>
      </w:pPr>
      <w:bookmarkStart w:id="77" w:name="z61"/>
      <w:r w:rsidRPr="00BA411B">
        <w:rPr>
          <w:b/>
          <w:color w:val="000000"/>
          <w:lang w:val="ru-RU"/>
        </w:rPr>
        <w:t xml:space="preserve"> Перечень утративших силу некоторых приказов Министерства образования и науки Республики Казахстан</w:t>
      </w:r>
    </w:p>
    <w:p w14:paraId="119E05D1" w14:textId="77777777" w:rsidR="00417A3B" w:rsidRPr="00BA411B" w:rsidRDefault="00000000">
      <w:pPr>
        <w:spacing w:after="0"/>
        <w:jc w:val="both"/>
        <w:rPr>
          <w:lang w:val="ru-RU"/>
        </w:rPr>
      </w:pPr>
      <w:bookmarkStart w:id="78" w:name="z62"/>
      <w:bookmarkEnd w:id="77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1) Приказ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24 февраля 2016 года за № 13182, опубликован 6 апреля 2016 года в Информационно-правовой системе нормативных правовых актов Республики Казахстан "Әділет");</w:t>
      </w:r>
    </w:p>
    <w:p w14:paraId="7651D640" w14:textId="77777777" w:rsidR="00417A3B" w:rsidRPr="00BA411B" w:rsidRDefault="00000000">
      <w:pPr>
        <w:spacing w:after="0"/>
        <w:jc w:val="both"/>
        <w:rPr>
          <w:lang w:val="ru-RU"/>
        </w:rPr>
      </w:pPr>
      <w:bookmarkStart w:id="79" w:name="z63"/>
      <w:bookmarkEnd w:id="78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2) приказ Министра образования и науки Республики Казахстан от 28 января 2016 года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29 февраля 2016 года за № 13306, опубликован 6 апреля 2016 года в Информационно-правовой системе нормативных правовых актов Республики Казахстан "Әділет");</w:t>
      </w:r>
    </w:p>
    <w:p w14:paraId="3C953F59" w14:textId="77777777" w:rsidR="00417A3B" w:rsidRPr="00BA411B" w:rsidRDefault="00000000">
      <w:pPr>
        <w:spacing w:after="0"/>
        <w:jc w:val="both"/>
        <w:rPr>
          <w:lang w:val="ru-RU"/>
        </w:rPr>
      </w:pPr>
      <w:bookmarkStart w:id="80" w:name="z64"/>
      <w:bookmarkEnd w:id="79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3)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 (зарегистрирован в Министерстве юстиции Республики Казахстан 15 апреля 2016 года за № 13594, опубликован 28 апреля 2016 года в Информационно-правовой системе нормативных правовых актов Республики Казахстан "Әділет");</w:t>
      </w:r>
    </w:p>
    <w:p w14:paraId="44AC1AF7" w14:textId="77777777" w:rsidR="00417A3B" w:rsidRPr="00BA411B" w:rsidRDefault="00000000">
      <w:pPr>
        <w:spacing w:after="0"/>
        <w:jc w:val="both"/>
        <w:rPr>
          <w:lang w:val="ru-RU"/>
        </w:rPr>
      </w:pPr>
      <w:bookmarkStart w:id="81" w:name="z65"/>
      <w:bookmarkEnd w:id="80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4) приказ Министра образования и науки Республики Казахстан от 20 апреля 2016 года № 293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 по программе нравственно-духовного образования "Самопознание"" (зарегистрирован в Министерстве юстиции Республики Казахстан 25 мая 2016 года за № 13735, опубликован 21 июня 2016 года в Информационно-правовой системе нормативных правовых актов Республики Казахстан "Әділет");</w:t>
      </w:r>
    </w:p>
    <w:p w14:paraId="19934336" w14:textId="77777777" w:rsidR="00417A3B" w:rsidRPr="00BA411B" w:rsidRDefault="00000000">
      <w:pPr>
        <w:spacing w:after="0"/>
        <w:jc w:val="both"/>
        <w:rPr>
          <w:lang w:val="ru-RU"/>
        </w:rPr>
      </w:pPr>
      <w:bookmarkStart w:id="82" w:name="z66"/>
      <w:bookmarkEnd w:id="81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5) приказ Министра образования и науки Республики Казахстан от 14 сентября 2016 года № 558 "О внесении дополнений в приказ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Реестре государственной регистрации нормативных правовых актов за № 14356, опубликован 25 ноября 2016 года в Информационно-правовой системе нормативных правовых актов Республики Казахстан "Әділет");</w:t>
      </w:r>
    </w:p>
    <w:p w14:paraId="41861B0D" w14:textId="77777777" w:rsidR="00417A3B" w:rsidRPr="00BA411B" w:rsidRDefault="00000000">
      <w:pPr>
        <w:spacing w:after="0"/>
        <w:jc w:val="both"/>
        <w:rPr>
          <w:lang w:val="ru-RU"/>
        </w:rPr>
      </w:pPr>
      <w:bookmarkStart w:id="83" w:name="z67"/>
      <w:bookmarkEnd w:id="82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6) приказ Министра образования и науки Республики Казахстан от 27 января 2017 года № 32 "О внесении изменения и дополнений в приказ Министра образования и науки Республики Казахстан от 15 января 2016 года за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6 марта 2017 года № 14873, опубликован 27 марта 2017 года в Эталонном контрольном банке нормативных правовых актов Республики Казахстан в электронном виде);</w:t>
      </w:r>
    </w:p>
    <w:p w14:paraId="50C8908C" w14:textId="77777777" w:rsidR="00417A3B" w:rsidRPr="00BA411B" w:rsidRDefault="00000000">
      <w:pPr>
        <w:spacing w:after="0"/>
        <w:jc w:val="both"/>
        <w:rPr>
          <w:lang w:val="ru-RU"/>
        </w:rPr>
      </w:pPr>
      <w:bookmarkStart w:id="84" w:name="z68"/>
      <w:bookmarkEnd w:id="83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7) приказ Министра образования и науки Республики Казахстан от 6 апреля 2017 года № 155 "О внесении изменения и дополнений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18 мая 2017 года за № 15130, опубликован 31 мая 2017 года в Эталонном контрольном банке нормативных правовых актов Республики Казахстан в электронном виде);</w:t>
      </w:r>
    </w:p>
    <w:p w14:paraId="395E27FF" w14:textId="77777777" w:rsidR="00417A3B" w:rsidRPr="00BA411B" w:rsidRDefault="00000000">
      <w:pPr>
        <w:spacing w:after="0"/>
        <w:jc w:val="both"/>
        <w:rPr>
          <w:lang w:val="ru-RU"/>
        </w:rPr>
      </w:pPr>
      <w:bookmarkStart w:id="85" w:name="z69"/>
      <w:bookmarkEnd w:id="84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8) приказ Министра образования и науки Республики Казахстан от 2 мая 2017 года № 202 "О внесении изменений и дополнений в приказ Министра образования и науки Республики Казахстан от 28 января 2016 года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26 мая 2017 года за № 15182, опубликован 26 июня 2017 года в Эталонном контрольном банке нормативных правовых актов Республики Казахстан в электронном виде);</w:t>
      </w:r>
    </w:p>
    <w:p w14:paraId="6C313302" w14:textId="77777777" w:rsidR="00417A3B" w:rsidRPr="00BA411B" w:rsidRDefault="00000000">
      <w:pPr>
        <w:spacing w:after="0"/>
        <w:jc w:val="both"/>
        <w:rPr>
          <w:lang w:val="ru-RU"/>
        </w:rPr>
      </w:pPr>
      <w:bookmarkStart w:id="86" w:name="z70"/>
      <w:bookmarkEnd w:id="85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9) приказ Министра образования и науки Республики Казахстан от 19 апреля 2018 года № 165 "О внесении изменения и дополнений в приказ исполняющего обязанности Министра образования и науки Республики Казахстан от 10 марта 2016 года за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10 мая 2018 года за № 16877, опубликован 23 мая 2018 года в Эталонном контрольном банке нормативных правовых актов Республики Казахстан в электронном виде);</w:t>
      </w:r>
    </w:p>
    <w:p w14:paraId="367EB79B" w14:textId="77777777" w:rsidR="00417A3B" w:rsidRPr="00BA411B" w:rsidRDefault="00000000">
      <w:pPr>
        <w:spacing w:after="0"/>
        <w:jc w:val="both"/>
        <w:rPr>
          <w:lang w:val="ru-RU"/>
        </w:rPr>
      </w:pPr>
      <w:bookmarkStart w:id="87" w:name="z71"/>
      <w:bookmarkEnd w:id="86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10) приказ исполняющего обязанности Министра образования и науки Республики Казахстан от 9 июля 2018 года № 327 "О внесении изменения и дополнений в приказ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27 июля 2018 года за № 17239, опубликован 15 августа 2018 года в Эталонном контрольном банке нормативных правовых актов Республики Казахстан в электронном виде);</w:t>
      </w:r>
    </w:p>
    <w:p w14:paraId="36569418" w14:textId="77777777" w:rsidR="00417A3B" w:rsidRPr="00BA411B" w:rsidRDefault="00000000">
      <w:pPr>
        <w:spacing w:after="0"/>
        <w:jc w:val="both"/>
        <w:rPr>
          <w:lang w:val="ru-RU"/>
        </w:rPr>
      </w:pPr>
      <w:bookmarkStart w:id="88" w:name="z72"/>
      <w:bookmarkEnd w:id="87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11) приказ Министра образования и науки Республики Казахстан от 22 апреля 2019 года № 161 "О внесении изменений и дополнений в приказ Министра образования и науки Республики Казахстан от 28 января 2016 года за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24 апреля 2019 года за № 18578, опубликован 14 мая 2019 года в Эталонном контрольном банке нормативных правовых актов Республики Казахстан в электронном виде);</w:t>
      </w:r>
    </w:p>
    <w:p w14:paraId="327C2DF1" w14:textId="77777777" w:rsidR="00417A3B" w:rsidRPr="00BA411B" w:rsidRDefault="00000000">
      <w:pPr>
        <w:spacing w:after="0"/>
        <w:jc w:val="both"/>
        <w:rPr>
          <w:lang w:val="ru-RU"/>
        </w:rPr>
      </w:pPr>
      <w:bookmarkStart w:id="89" w:name="z73"/>
      <w:bookmarkEnd w:id="88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12) приказ Министра образования и науки Республики Казахстан от 25 июля 2019 года № 330 "О внесении изменений и дополнений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26 июля 2019 года за № 19092, опубликован 6 августа 2019 года в Эталонном контрольном банке нормативных правовых актов Республики Казахстан в электронном виде);</w:t>
      </w:r>
    </w:p>
    <w:p w14:paraId="60FB4C7E" w14:textId="77777777" w:rsidR="00417A3B" w:rsidRPr="00BA411B" w:rsidRDefault="00000000">
      <w:pPr>
        <w:spacing w:after="0"/>
        <w:jc w:val="both"/>
        <w:rPr>
          <w:lang w:val="ru-RU"/>
        </w:rPr>
      </w:pPr>
      <w:bookmarkStart w:id="90" w:name="z74"/>
      <w:bookmarkEnd w:id="89"/>
      <w:r w:rsidRPr="00BA411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A411B">
        <w:rPr>
          <w:color w:val="000000"/>
          <w:sz w:val="28"/>
          <w:lang w:val="ru-RU"/>
        </w:rPr>
        <w:t xml:space="preserve"> 13) приказ Министра образования и науки Республики Казахстан от 1 октября 2019 года № 428 "О внесении изменения и дополнения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 октября 2019 года за № 19438, опубликован 4 октября 2019 года в Эталонном контрольном банке нормативных правовых актов Республики Казахстан в электронном виде).</w:t>
      </w:r>
    </w:p>
    <w:bookmarkEnd w:id="90"/>
    <w:p w14:paraId="23B264BA" w14:textId="77777777" w:rsidR="00417A3B" w:rsidRPr="00BA411B" w:rsidRDefault="00000000">
      <w:pPr>
        <w:spacing w:after="0"/>
        <w:rPr>
          <w:lang w:val="ru-RU"/>
        </w:rPr>
      </w:pPr>
      <w:r w:rsidRPr="00BA411B">
        <w:rPr>
          <w:lang w:val="ru-RU"/>
        </w:rPr>
        <w:br/>
      </w:r>
      <w:r w:rsidRPr="00BA411B">
        <w:rPr>
          <w:lang w:val="ru-RU"/>
        </w:rPr>
        <w:br/>
      </w:r>
    </w:p>
    <w:p w14:paraId="0DCEFD14" w14:textId="77777777" w:rsidR="00417A3B" w:rsidRPr="00BA411B" w:rsidRDefault="00000000">
      <w:pPr>
        <w:pStyle w:val="disclaimer"/>
        <w:rPr>
          <w:lang w:val="ru-RU"/>
        </w:rPr>
      </w:pPr>
      <w:r w:rsidRPr="00BA411B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417A3B" w:rsidRPr="00BA411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3B"/>
    <w:rsid w:val="00417A3B"/>
    <w:rsid w:val="009A5B7F"/>
    <w:rsid w:val="00BA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819B"/>
  <w15:docId w15:val="{C7778320-733F-4A88-BA3B-0917A1A1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3043</Words>
  <Characters>17350</Characters>
  <Application>Microsoft Office Word</Application>
  <DocSecurity>0</DocSecurity>
  <Lines>144</Lines>
  <Paragraphs>40</Paragraphs>
  <ScaleCrop>false</ScaleCrop>
  <Company/>
  <LinksUpToDate>false</LinksUpToDate>
  <CharactersWithSpaces>20353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2024-09-19T11:45:00Z</dcterms:created>
  <dcterms:modified xsi:type="dcterms:W3CDTF">2024-09-19T11:45:00Z</dcterms:modified>
</cp:coreProperties>
</file>