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sz w:val="24"/>
          <w:szCs w:val="24"/>
          <w:lang w:val="ru-RU"/>
        </w:rPr>
        <w:t>ТЕОРЕТИЧЕСКИЕ ОСНОВЫ К ПРОЦЕССАМ ПРЕПОДАВАНИЯ И ОБУЧЕНИЯ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>Из числа современных научных подходов, используемых различными мировыми системами среднего образования, наиболее популярными и получившими высокое мировое признание являются подходы, основанные на конструктивистской теории (</w:t>
      </w:r>
      <w:r w:rsidRPr="00397C25">
        <w:rPr>
          <w:rFonts w:ascii="Times New Roman" w:hAnsi="Times New Roman"/>
          <w:sz w:val="24"/>
          <w:szCs w:val="24"/>
        </w:rPr>
        <w:t>Hattie</w:t>
      </w:r>
      <w:r w:rsidRPr="00397C25">
        <w:rPr>
          <w:rFonts w:ascii="Times New Roman" w:hAnsi="Times New Roman"/>
          <w:sz w:val="24"/>
          <w:szCs w:val="24"/>
          <w:lang w:val="ru-RU"/>
        </w:rPr>
        <w:t>, 2009).</w:t>
      </w:r>
      <w:proofErr w:type="gramEnd"/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sz w:val="24"/>
          <w:szCs w:val="24"/>
          <w:lang w:val="ru-RU"/>
        </w:rPr>
        <w:t xml:space="preserve">В основу Программы первого уровня, несмотря на множество рассматриваемых в ней научных подходов, заложена конструктивистская теория обучения. </w:t>
      </w:r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 xml:space="preserve">Данная теория базируется на утверждении о том, что развитие мышления учащихся происходит в условиях взаимодействия имеющихся знаний с новыми, либо со знаниями, полученными в классе из различных </w:t>
      </w:r>
      <w:proofErr w:type="spellStart"/>
      <w:r w:rsidRPr="00397C25">
        <w:rPr>
          <w:rFonts w:ascii="Times New Roman" w:hAnsi="Times New Roman"/>
          <w:sz w:val="24"/>
          <w:szCs w:val="24"/>
          <w:lang w:val="ru-RU"/>
        </w:rPr>
        <w:t>источ-ников</w:t>
      </w:r>
      <w:proofErr w:type="spellEnd"/>
      <w:r w:rsidRPr="00397C25">
        <w:rPr>
          <w:rFonts w:ascii="Times New Roman" w:hAnsi="Times New Roman"/>
          <w:sz w:val="24"/>
          <w:szCs w:val="24"/>
          <w:lang w:val="ru-RU"/>
        </w:rPr>
        <w:t>, в качестве которых выступают учителя, сверстники, учебники.</w:t>
      </w:r>
      <w:proofErr w:type="gramEnd"/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sz w:val="24"/>
          <w:szCs w:val="24"/>
          <w:lang w:val="ru-RU"/>
        </w:rPr>
        <w:t xml:space="preserve">Большинство сторонников конструктивистской теории считают, что подходы в </w:t>
      </w:r>
      <w:proofErr w:type="spellStart"/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>преподава-нии</w:t>
      </w:r>
      <w:proofErr w:type="spellEnd"/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>, основанные на передаче готовых знаний, не способствуют ни успешному их усвоению, ни развитию глубокого их понимания, ни взаимодействию с уже имеющимися знаниями.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sz w:val="24"/>
          <w:szCs w:val="24"/>
          <w:lang w:val="ru-RU"/>
        </w:rPr>
        <w:t xml:space="preserve">Знания, получаемые в рамках «традиционной», основанной на трансляции готовых знаний методики преподавания, не могут быть эффективно интегрированы в имеющуюся у </w:t>
      </w:r>
      <w:proofErr w:type="spellStart"/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>учени-ка</w:t>
      </w:r>
      <w:proofErr w:type="spellEnd"/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 xml:space="preserve"> базу знаний, и, следовательно, в данной ситуации имеет место только механически </w:t>
      </w:r>
      <w:proofErr w:type="spellStart"/>
      <w:r w:rsidRPr="00397C25">
        <w:rPr>
          <w:rFonts w:ascii="Times New Roman" w:hAnsi="Times New Roman"/>
          <w:sz w:val="24"/>
          <w:szCs w:val="24"/>
          <w:lang w:val="ru-RU"/>
        </w:rPr>
        <w:t>запо-минающееся</w:t>
      </w:r>
      <w:proofErr w:type="spellEnd"/>
      <w:r w:rsidRPr="00397C25">
        <w:rPr>
          <w:rFonts w:ascii="Times New Roman" w:hAnsi="Times New Roman"/>
          <w:sz w:val="24"/>
          <w:szCs w:val="24"/>
          <w:lang w:val="ru-RU"/>
        </w:rPr>
        <w:t xml:space="preserve">, поверхностное обучение. Получаемая подобным способом информация может быть успешно продемонстрирована на экзаменах, но, при этом, прочно не усвоена учениками, малополезна после завершения ее изучения и не используется в дальнейшем, </w:t>
      </w:r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>в</w:t>
      </w:r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 xml:space="preserve"> жизненных </w:t>
      </w:r>
      <w:proofErr w:type="spellStart"/>
      <w:r w:rsidRPr="00397C25">
        <w:rPr>
          <w:rFonts w:ascii="Times New Roman" w:hAnsi="Times New Roman"/>
          <w:sz w:val="24"/>
          <w:szCs w:val="24"/>
          <w:lang w:val="ru-RU"/>
        </w:rPr>
        <w:t>си-туациях</w:t>
      </w:r>
      <w:proofErr w:type="spellEnd"/>
      <w:r w:rsidRPr="00397C25">
        <w:rPr>
          <w:rFonts w:ascii="Times New Roman" w:hAnsi="Times New Roman"/>
          <w:sz w:val="24"/>
          <w:szCs w:val="24"/>
          <w:lang w:val="ru-RU"/>
        </w:rPr>
        <w:t xml:space="preserve">. Цель преподавания, основанного на конструктивистской теории, состоит в том, </w:t>
      </w:r>
      <w:proofErr w:type="spellStart"/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>что-бы</w:t>
      </w:r>
      <w:proofErr w:type="spellEnd"/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 xml:space="preserve"> достичь более основательного понимания предмета учеником, обеспечив использование и применение знаний в ситуациях вне класса.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-723265</wp:posOffset>
            </wp:positionH>
            <wp:positionV relativeFrom="paragraph">
              <wp:posOffset>-47625</wp:posOffset>
            </wp:positionV>
            <wp:extent cx="638810" cy="314960"/>
            <wp:effectExtent l="1905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31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color w:val="FFFFFF"/>
          <w:sz w:val="24"/>
          <w:szCs w:val="24"/>
          <w:lang w:val="ru-RU"/>
        </w:rPr>
        <w:t xml:space="preserve">106 </w:t>
      </w:r>
      <w:r w:rsidRPr="00397C25">
        <w:rPr>
          <w:rFonts w:ascii="Times New Roman" w:hAnsi="Times New Roman"/>
          <w:sz w:val="24"/>
          <w:szCs w:val="24"/>
          <w:lang w:val="ru-RU"/>
        </w:rPr>
        <w:t>Конструктивистская теория в области преподавания требует от учителя сосредоточенности</w:t>
      </w:r>
      <w:r w:rsidRPr="00397C25">
        <w:rPr>
          <w:rFonts w:ascii="Times New Roman" w:hAnsi="Times New Roman"/>
          <w:color w:val="FFFFFF"/>
          <w:sz w:val="24"/>
          <w:szCs w:val="24"/>
          <w:lang w:val="ru-RU"/>
        </w:rPr>
        <w:t xml:space="preserve"> </w:t>
      </w:r>
      <w:r w:rsidRPr="00397C25">
        <w:rPr>
          <w:rFonts w:ascii="Times New Roman" w:hAnsi="Times New Roman"/>
          <w:sz w:val="24"/>
          <w:szCs w:val="24"/>
          <w:lang w:val="ru-RU"/>
        </w:rPr>
        <w:t xml:space="preserve">на ученике, организации занятий в соответствии с задачами, способствующими развитию </w:t>
      </w:r>
      <w:proofErr w:type="spellStart"/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>зна-ний</w:t>
      </w:r>
      <w:proofErr w:type="spellEnd"/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 xml:space="preserve">, идей и навыков у учеников. Подобные задачи разрабатываются таким образом, чтобы </w:t>
      </w:r>
      <w:proofErr w:type="spellStart"/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>уче-никам</w:t>
      </w:r>
      <w:proofErr w:type="spellEnd"/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 xml:space="preserve"> была предоставлена возможность продемонстрировать свои знания по изучаемой теме, подвергнуть сомнению определенные предположения, скорректировать убеждения и </w:t>
      </w:r>
      <w:proofErr w:type="spellStart"/>
      <w:r w:rsidRPr="00397C25">
        <w:rPr>
          <w:rFonts w:ascii="Times New Roman" w:hAnsi="Times New Roman"/>
          <w:sz w:val="24"/>
          <w:szCs w:val="24"/>
          <w:lang w:val="ru-RU"/>
        </w:rPr>
        <w:t>сформи-ровать</w:t>
      </w:r>
      <w:proofErr w:type="spellEnd"/>
      <w:r w:rsidRPr="00397C25">
        <w:rPr>
          <w:rFonts w:ascii="Times New Roman" w:hAnsi="Times New Roman"/>
          <w:sz w:val="24"/>
          <w:szCs w:val="24"/>
          <w:lang w:val="ru-RU"/>
        </w:rPr>
        <w:t xml:space="preserve"> новое понимание. Важным аспектом деятельности учителя является стремление понять способы постижения учениками темы, осознание необходимости работы с учениками в целях улучшения или модификации их понимания, а также понимание того, что отдельные ученики могут воспринимать учебный материал довольно уникальным способом.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-533400</wp:posOffset>
            </wp:positionV>
            <wp:extent cx="6850380" cy="4465955"/>
            <wp:effectExtent l="19050" t="0" r="762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446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sz w:val="24"/>
          <w:szCs w:val="24"/>
          <w:lang w:val="ru-RU"/>
        </w:rPr>
        <w:t xml:space="preserve">Данная трактовка конструктивистского обучения предполагает наличие у учителя </w:t>
      </w:r>
      <w:proofErr w:type="spellStart"/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>опреде-ленного</w:t>
      </w:r>
      <w:proofErr w:type="spellEnd"/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 xml:space="preserve"> образа мыслей и убеждений, а также знаний альтернативных действий, сообразных этим убеждениям.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sz w:val="24"/>
          <w:szCs w:val="24"/>
          <w:lang w:val="ru-RU"/>
        </w:rPr>
        <w:t>Убеждения учителя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sz w:val="24"/>
          <w:szCs w:val="24"/>
          <w:lang w:val="ru-RU"/>
        </w:rPr>
        <w:t>Психологи трактуют убеждение как личностную предрасположенность к действию, в то время как социологи, предположительно, могли бы его рассматривать как главенствующую ценность личности. Убеждения учителя оказывают значительное влияние при формировании установок, которые впоследствии объясняют принятие решений, и в итоге – действия в классе (</w:t>
      </w:r>
      <w:r w:rsidRPr="00397C25">
        <w:rPr>
          <w:rFonts w:ascii="Times New Roman" w:hAnsi="Times New Roman"/>
          <w:i/>
          <w:iCs/>
          <w:sz w:val="24"/>
          <w:szCs w:val="24"/>
          <w:lang w:val="ru-RU"/>
        </w:rPr>
        <w:t>Рисунок</w:t>
      </w:r>
      <w:r w:rsidRPr="00397C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7C25">
        <w:rPr>
          <w:rFonts w:ascii="Times New Roman" w:hAnsi="Times New Roman"/>
          <w:i/>
          <w:iCs/>
          <w:sz w:val="24"/>
          <w:szCs w:val="24"/>
          <w:lang w:val="ru-RU"/>
        </w:rPr>
        <w:t>4</w:t>
      </w:r>
      <w:r w:rsidRPr="00397C25">
        <w:rPr>
          <w:rFonts w:ascii="Times New Roman" w:hAnsi="Times New Roman"/>
          <w:sz w:val="24"/>
          <w:szCs w:val="24"/>
          <w:lang w:val="ru-RU"/>
        </w:rPr>
        <w:t xml:space="preserve">). В этой связи обучающий арсенал любого учителя представляет собой </w:t>
      </w:r>
      <w:proofErr w:type="spellStart"/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>совокуп-ность</w:t>
      </w:r>
      <w:proofErr w:type="spellEnd"/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 xml:space="preserve"> убеждений, знаний и предположений. В совокупности названные составляющие являют собой уникальные «обучающие схемы» личности. </w:t>
      </w:r>
      <w:proofErr w:type="spellStart"/>
      <w:r w:rsidRPr="00397C25">
        <w:rPr>
          <w:rFonts w:ascii="Times New Roman" w:hAnsi="Times New Roman"/>
          <w:sz w:val="24"/>
          <w:szCs w:val="24"/>
          <w:lang w:val="ru-RU"/>
        </w:rPr>
        <w:t>Пажарес</w:t>
      </w:r>
      <w:proofErr w:type="spellEnd"/>
      <w:r w:rsidRPr="00397C25">
        <w:rPr>
          <w:rFonts w:ascii="Times New Roman" w:hAnsi="Times New Roman"/>
          <w:sz w:val="24"/>
          <w:szCs w:val="24"/>
          <w:lang w:val="ru-RU"/>
        </w:rPr>
        <w:t xml:space="preserve"> (1992) утверждает, что при выборе стиля преподавания, убеждения учителя имеют большее влияние, чем его знания, поскольку в процессе обучения влияют на все его действия в классе. Устойчивая уверенность в том, </w:t>
      </w:r>
      <w:r w:rsidRPr="00397C25">
        <w:rPr>
          <w:rFonts w:ascii="Times New Roman" w:hAnsi="Times New Roman"/>
          <w:i/>
          <w:iCs/>
          <w:sz w:val="24"/>
          <w:szCs w:val="24"/>
          <w:lang w:val="ru-RU"/>
        </w:rPr>
        <w:t>как</w:t>
      </w:r>
      <w:r w:rsidRPr="00397C25">
        <w:rPr>
          <w:rFonts w:ascii="Times New Roman" w:hAnsi="Times New Roman"/>
          <w:sz w:val="24"/>
          <w:szCs w:val="24"/>
          <w:lang w:val="ru-RU"/>
        </w:rPr>
        <w:t xml:space="preserve"> должны преподаваться предметы, по мнению исследователя, оказывает более существенное влияние на характер действий учителя в классе, нежели какая-либо методика или учебник.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  <w:sectPr w:rsidR="00397C25" w:rsidRPr="00397C25" w:rsidSect="00397C25">
          <w:pgSz w:w="11906" w:h="16838"/>
          <w:pgMar w:top="567" w:right="567" w:bottom="567" w:left="567" w:header="720" w:footer="720" w:gutter="0"/>
          <w:cols w:space="720" w:equalWidth="0">
            <w:col w:w="10193"/>
          </w:cols>
          <w:noEndnote/>
          <w:docGrid w:linePitch="299"/>
        </w:sect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bookmarkStart w:id="0" w:name="page109"/>
      <w:bookmarkEnd w:id="0"/>
      <w:r w:rsidRPr="00397C25">
        <w:rPr>
          <w:rFonts w:ascii="Times New Roman" w:hAnsi="Times New Roman"/>
          <w:sz w:val="24"/>
          <w:szCs w:val="24"/>
          <w:lang w:val="ru-RU"/>
        </w:rPr>
        <w:lastRenderedPageBreak/>
        <w:t>Успешное преподавание и успешный учитель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sz w:val="24"/>
          <w:szCs w:val="24"/>
          <w:lang w:val="ru-RU"/>
        </w:rPr>
        <w:t xml:space="preserve">Программа первого уровня, основанная на конструктивистской теории обучения, </w:t>
      </w:r>
      <w:proofErr w:type="spellStart"/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>устанав-ливает</w:t>
      </w:r>
      <w:proofErr w:type="spellEnd"/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 xml:space="preserve"> перед учителем важнейший приоритет: концентрация усилий и внимания, прежде </w:t>
      </w:r>
      <w:proofErr w:type="spellStart"/>
      <w:r w:rsidRPr="00397C25">
        <w:rPr>
          <w:rFonts w:ascii="Times New Roman" w:hAnsi="Times New Roman"/>
          <w:sz w:val="24"/>
          <w:szCs w:val="24"/>
          <w:lang w:val="ru-RU"/>
        </w:rPr>
        <w:t>все-го</w:t>
      </w:r>
      <w:proofErr w:type="spellEnd"/>
      <w:r w:rsidRPr="00397C25">
        <w:rPr>
          <w:rFonts w:ascii="Times New Roman" w:hAnsi="Times New Roman"/>
          <w:sz w:val="24"/>
          <w:szCs w:val="24"/>
          <w:lang w:val="ru-RU"/>
        </w:rPr>
        <w:t xml:space="preserve">, на </w:t>
      </w:r>
      <w:r w:rsidRPr="00397C25">
        <w:rPr>
          <w:rFonts w:ascii="Times New Roman" w:hAnsi="Times New Roman"/>
          <w:i/>
          <w:iCs/>
          <w:sz w:val="24"/>
          <w:szCs w:val="24"/>
          <w:lang w:val="ru-RU"/>
        </w:rPr>
        <w:t>личности ученика</w:t>
      </w:r>
      <w:r w:rsidRPr="00397C25">
        <w:rPr>
          <w:rFonts w:ascii="Times New Roman" w:hAnsi="Times New Roman"/>
          <w:sz w:val="24"/>
          <w:szCs w:val="24"/>
          <w:lang w:val="ru-RU"/>
        </w:rPr>
        <w:t xml:space="preserve">. Ключевым показателем успешности преподавания учителя является реализация им процессов исследования и оценивания самостоятельного постижения учеником смысла изучаемого, поскольку конструктивистский подход в обучении предполагает </w:t>
      </w:r>
      <w:proofErr w:type="spellStart"/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>обяза-тельное</w:t>
      </w:r>
      <w:proofErr w:type="spellEnd"/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 xml:space="preserve"> активное участие самого ученика в этом процессе, его ответственность за собственное обучение. </w:t>
      </w:r>
      <w:proofErr w:type="gramStart"/>
      <w:r w:rsidRPr="00397C25">
        <w:rPr>
          <w:rFonts w:ascii="Times New Roman" w:hAnsi="Times New Roman"/>
          <w:sz w:val="24"/>
          <w:szCs w:val="24"/>
          <w:lang w:val="ru-RU"/>
        </w:rPr>
        <w:t xml:space="preserve">Адекватное осознание и принятие этой ответственности учеником в немалой </w:t>
      </w:r>
      <w:proofErr w:type="spellStart"/>
      <w:r w:rsidRPr="00397C25">
        <w:rPr>
          <w:rFonts w:ascii="Times New Roman" w:hAnsi="Times New Roman"/>
          <w:sz w:val="24"/>
          <w:szCs w:val="24"/>
          <w:lang w:val="ru-RU"/>
        </w:rPr>
        <w:t>степе-ни</w:t>
      </w:r>
      <w:proofErr w:type="spellEnd"/>
      <w:r w:rsidRPr="00397C25">
        <w:rPr>
          <w:rFonts w:ascii="Times New Roman" w:hAnsi="Times New Roman"/>
          <w:sz w:val="24"/>
          <w:szCs w:val="24"/>
          <w:lang w:val="ru-RU"/>
        </w:rPr>
        <w:t xml:space="preserve"> зависит от созданной учителем среды на учебных занятиях.</w:t>
      </w:r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 xml:space="preserve"> Проводя аналогию с теорией Шульмана, думается, что успешным учитель станет при условии наличия того, что </w:t>
      </w:r>
      <w:proofErr w:type="spellStart"/>
      <w:r w:rsidRPr="00397C25">
        <w:rPr>
          <w:rFonts w:ascii="Times New Roman" w:hAnsi="Times New Roman"/>
          <w:sz w:val="24"/>
          <w:szCs w:val="24"/>
          <w:lang w:val="ru-RU"/>
        </w:rPr>
        <w:t>исследова-тель</w:t>
      </w:r>
      <w:proofErr w:type="spellEnd"/>
      <w:r w:rsidRPr="00397C25">
        <w:rPr>
          <w:rFonts w:ascii="Times New Roman" w:hAnsi="Times New Roman"/>
          <w:sz w:val="24"/>
          <w:szCs w:val="24"/>
          <w:lang w:val="ru-RU"/>
        </w:rPr>
        <w:t xml:space="preserve"> именовал как «т</w:t>
      </w:r>
      <w:proofErr w:type="gramStart"/>
      <w:r w:rsidRPr="00397C25">
        <w:rPr>
          <w:rFonts w:ascii="Times New Roman" w:hAnsi="Times New Roman"/>
          <w:sz w:val="24"/>
          <w:szCs w:val="24"/>
        </w:rPr>
        <w:t>p</w:t>
      </w:r>
      <w:proofErr w:type="gramEnd"/>
      <w:r w:rsidRPr="00397C25">
        <w:rPr>
          <w:rFonts w:ascii="Times New Roman" w:hAnsi="Times New Roman"/>
          <w:sz w:val="24"/>
          <w:szCs w:val="24"/>
          <w:lang w:val="ru-RU"/>
        </w:rPr>
        <w:t>и помощника учителя» (</w:t>
      </w:r>
      <w:proofErr w:type="spellStart"/>
      <w:r w:rsidRPr="00397C25">
        <w:rPr>
          <w:rFonts w:ascii="Times New Roman" w:hAnsi="Times New Roman"/>
          <w:sz w:val="24"/>
          <w:szCs w:val="24"/>
        </w:rPr>
        <w:t>Shulman</w:t>
      </w:r>
      <w:proofErr w:type="spellEnd"/>
      <w:r w:rsidRPr="00397C25">
        <w:rPr>
          <w:rFonts w:ascii="Times New Roman" w:hAnsi="Times New Roman"/>
          <w:sz w:val="24"/>
          <w:szCs w:val="24"/>
          <w:lang w:val="ru-RU"/>
        </w:rPr>
        <w:t xml:space="preserve">, 2007) </w:t>
      </w:r>
      <w:r w:rsidRPr="00397C25">
        <w:rPr>
          <w:rFonts w:ascii="Times New Roman" w:hAnsi="Times New Roman"/>
          <w:i/>
          <w:iCs/>
          <w:sz w:val="24"/>
          <w:szCs w:val="24"/>
          <w:lang w:val="ru-RU"/>
        </w:rPr>
        <w:t>(Таблица</w:t>
      </w:r>
      <w:r w:rsidRPr="00397C2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97C25">
        <w:rPr>
          <w:rFonts w:ascii="Times New Roman" w:hAnsi="Times New Roman"/>
          <w:i/>
          <w:iCs/>
          <w:sz w:val="24"/>
          <w:szCs w:val="24"/>
          <w:lang w:val="ru-RU"/>
        </w:rPr>
        <w:t>1).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color w:val="1A171B"/>
          <w:sz w:val="24"/>
          <w:szCs w:val="24"/>
          <w:lang w:val="ru-RU"/>
        </w:rPr>
        <w:t xml:space="preserve">Успешным преподавание становится возможным при наличии соответствующих условий для обучения­, согласно которым учитель «регулирует» использование различных подходов, методов и приемов </w:t>
      </w:r>
      <w:proofErr w:type="gramStart"/>
      <w:r w:rsidRPr="00397C25">
        <w:rPr>
          <w:rFonts w:ascii="Times New Roman" w:hAnsi="Times New Roman"/>
          <w:color w:val="1A171B"/>
          <w:sz w:val="24"/>
          <w:szCs w:val="24"/>
          <w:lang w:val="ru-RU"/>
        </w:rPr>
        <w:t>преподава­ния</w:t>
      </w:r>
      <w:proofErr w:type="gramEnd"/>
      <w:r w:rsidRPr="00397C25">
        <w:rPr>
          <w:rFonts w:ascii="Times New Roman" w:hAnsi="Times New Roman"/>
          <w:color w:val="1A171B"/>
          <w:sz w:val="24"/>
          <w:szCs w:val="24"/>
          <w:lang w:val="ru-RU"/>
        </w:rPr>
        <w:t>, в зависимости от степени целесообразности, соответствия конкретному моменту, личностям учащихся, окружению и используемым ресурсам. Качество и степень успешности преподавания, зачастую, в значительной степени зависят от успешности адаптации учителя к реальному контексту.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color w:val="1A171B"/>
          <w:sz w:val="24"/>
          <w:szCs w:val="24"/>
          <w:lang w:val="ru-RU"/>
        </w:rPr>
        <w:t>Успешное преподавание, представляющее собой систему составляющих характеристик учителя, становится возможным при создании определенных условий, от которых, в равной степени, зависим и сам учитель. Качественное преподавание может быть представлено как симбиоз обучающихся, окружающей среды и условий для преподавания и обучения.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000"/>
        <w:gridCol w:w="236"/>
        <w:gridCol w:w="3400"/>
        <w:gridCol w:w="2940"/>
        <w:gridCol w:w="3300"/>
        <w:gridCol w:w="59"/>
        <w:gridCol w:w="177"/>
      </w:tblGrid>
      <w:tr w:rsidR="00397C25" w:rsidRPr="00397C25" w:rsidTr="00E0004A">
        <w:trPr>
          <w:gridAfter w:val="1"/>
          <w:wAfter w:w="184" w:type="dxa"/>
          <w:trHeight w:val="29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Таблица</w:t>
            </w:r>
            <w:proofErr w:type="spellEnd"/>
            <w:r w:rsidRPr="00397C25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1 </w:t>
            </w:r>
            <w:proofErr w:type="spellStart"/>
            <w:r w:rsidRPr="00397C25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Теория</w:t>
            </w:r>
            <w:proofErr w:type="spellEnd"/>
            <w:r w:rsidRPr="00397C25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i/>
                <w:iCs/>
                <w:w w:val="98"/>
                <w:sz w:val="24"/>
                <w:szCs w:val="24"/>
              </w:rPr>
              <w:t>Шульмана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33"/>
        </w:trPr>
        <w:tc>
          <w:tcPr>
            <w:tcW w:w="1000" w:type="dxa"/>
            <w:vMerge w:val="restart"/>
            <w:tcBorders>
              <w:top w:val="nil"/>
              <w:left w:val="nil"/>
              <w:bottom w:val="single" w:sz="8" w:space="0" w:color="00ABE6"/>
              <w:right w:val="nil"/>
            </w:tcBorders>
            <w:shd w:val="clear" w:color="auto" w:fill="00ABE6"/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274"/>
        </w:trPr>
        <w:tc>
          <w:tcPr>
            <w:tcW w:w="10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ABE6"/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>«</w:t>
            </w:r>
            <w:proofErr w:type="spellStart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>Три</w:t>
            </w:r>
            <w:proofErr w:type="spellEnd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>помощника</w:t>
            </w:r>
            <w:proofErr w:type="spellEnd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>учителя</w:t>
            </w:r>
            <w:proofErr w:type="spellEnd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>»</w:t>
            </w:r>
          </w:p>
        </w:tc>
        <w:tc>
          <w:tcPr>
            <w:tcW w:w="62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>Характерные</w:t>
            </w:r>
            <w:proofErr w:type="spellEnd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>признаки</w:t>
            </w:r>
            <w:proofErr w:type="spellEnd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>успешного</w:t>
            </w:r>
            <w:proofErr w:type="spellEnd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color w:val="FF0000"/>
                <w:w w:val="92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169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00ABE6"/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97C25">
              <w:rPr>
                <w:rFonts w:ascii="Times New Roman" w:hAnsi="Times New Roman"/>
                <w:color w:val="FF0000"/>
                <w:w w:val="91"/>
                <w:sz w:val="24"/>
                <w:szCs w:val="24"/>
              </w:rPr>
              <w:t>(</w:t>
            </w:r>
            <w:proofErr w:type="spellStart"/>
            <w:r w:rsidRPr="00397C25">
              <w:rPr>
                <w:rFonts w:ascii="Times New Roman" w:hAnsi="Times New Roman"/>
                <w:color w:val="FF0000"/>
                <w:w w:val="91"/>
                <w:sz w:val="24"/>
                <w:szCs w:val="24"/>
              </w:rPr>
              <w:t>Shulman</w:t>
            </w:r>
            <w:proofErr w:type="spellEnd"/>
            <w:r w:rsidRPr="00397C25">
              <w:rPr>
                <w:rFonts w:ascii="Times New Roman" w:hAnsi="Times New Roman"/>
                <w:color w:val="FF0000"/>
                <w:w w:val="91"/>
                <w:sz w:val="24"/>
                <w:szCs w:val="24"/>
              </w:rPr>
              <w:t>, 2007)</w:t>
            </w:r>
          </w:p>
        </w:tc>
        <w:tc>
          <w:tcPr>
            <w:tcW w:w="624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153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i/>
                <w:iCs/>
                <w:w w:val="82"/>
                <w:sz w:val="24"/>
                <w:szCs w:val="24"/>
              </w:rPr>
              <w:t>Голова</w:t>
            </w:r>
            <w:proofErr w:type="spellEnd"/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Профессиональное</w:t>
            </w:r>
            <w:proofErr w:type="spellEnd"/>
            <w:r w:rsidRPr="00397C25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i/>
                <w:iCs/>
                <w:w w:val="86"/>
                <w:sz w:val="24"/>
                <w:szCs w:val="24"/>
              </w:rPr>
              <w:t>понимание</w:t>
            </w:r>
            <w:proofErr w:type="spellEnd"/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28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25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Основано на концептуальной теоретической базе и </w:t>
            </w: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предпо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7C25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лагает</w:t>
            </w:r>
            <w:proofErr w:type="spellEnd"/>
            <w:r w:rsidRPr="00397C25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 xml:space="preserve"> наличие методологических знаний о преподавании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7C25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397C25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обучении</w:t>
            </w:r>
            <w:proofErr w:type="gramEnd"/>
            <w:r w:rsidRPr="00397C25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, а также, о личности ученика. </w:t>
            </w:r>
            <w:proofErr w:type="spellStart"/>
            <w:r w:rsidRPr="00397C25">
              <w:rPr>
                <w:rFonts w:ascii="Times New Roman" w:hAnsi="Times New Roman"/>
                <w:w w:val="94"/>
                <w:sz w:val="24"/>
                <w:szCs w:val="24"/>
              </w:rPr>
              <w:t>Кроме</w:t>
            </w:r>
            <w:proofErr w:type="spellEnd"/>
            <w:r w:rsidRPr="00397C25">
              <w:rPr>
                <w:rFonts w:ascii="Times New Roman" w:hAnsi="Times New Roman"/>
                <w:w w:val="94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4"/>
                <w:sz w:val="24"/>
                <w:szCs w:val="24"/>
              </w:rPr>
              <w:t>того</w:t>
            </w:r>
            <w:proofErr w:type="spellEnd"/>
            <w:r w:rsidRPr="00397C25">
              <w:rPr>
                <w:rFonts w:ascii="Times New Roman" w:hAnsi="Times New Roman"/>
                <w:w w:val="94"/>
                <w:sz w:val="24"/>
                <w:szCs w:val="24"/>
              </w:rPr>
              <w:t xml:space="preserve">, </w:t>
            </w:r>
            <w:proofErr w:type="spellStart"/>
            <w:r w:rsidRPr="00397C25">
              <w:rPr>
                <w:rFonts w:ascii="Times New Roman" w:hAnsi="Times New Roman"/>
                <w:w w:val="94"/>
                <w:sz w:val="24"/>
                <w:szCs w:val="24"/>
              </w:rPr>
              <w:t>про</w:t>
            </w:r>
            <w:proofErr w:type="spellEnd"/>
            <w:r w:rsidRPr="00397C25">
              <w:rPr>
                <w:rFonts w:ascii="Times New Roman" w:hAnsi="Times New Roman"/>
                <w:w w:val="94"/>
                <w:sz w:val="24"/>
                <w:szCs w:val="24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>фессиональное</w:t>
            </w:r>
            <w:proofErr w:type="spellEnd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>понимание</w:t>
            </w:r>
            <w:proofErr w:type="spellEnd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4"/>
                <w:sz w:val="24"/>
                <w:szCs w:val="24"/>
              </w:rPr>
              <w:t>предполагает</w:t>
            </w:r>
            <w:proofErr w:type="spellEnd"/>
            <w:r w:rsidRPr="00397C25">
              <w:rPr>
                <w:rFonts w:ascii="Times New Roman" w:hAnsi="Times New Roman"/>
                <w:w w:val="94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4"/>
                <w:sz w:val="24"/>
                <w:szCs w:val="24"/>
              </w:rPr>
              <w:t>наличие</w:t>
            </w:r>
            <w:proofErr w:type="spellEnd"/>
            <w:r w:rsidRPr="00397C25">
              <w:rPr>
                <w:rFonts w:ascii="Times New Roman" w:hAnsi="Times New Roman"/>
                <w:w w:val="94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4"/>
                <w:sz w:val="24"/>
                <w:szCs w:val="24"/>
              </w:rPr>
              <w:t>знания</w:t>
            </w:r>
            <w:proofErr w:type="spellEnd"/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25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методики использования доказательств/результатов </w:t>
            </w: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иссле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>дования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  <w:lang w:val="ru-RU"/>
              </w:rPr>
              <w:t xml:space="preserve"> с целью понимания и дальнейшего совершенство-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31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7C25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r w:rsidRPr="00397C2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97C25">
              <w:rPr>
                <w:rFonts w:ascii="Times New Roman" w:hAnsi="Times New Roman"/>
                <w:sz w:val="24"/>
                <w:szCs w:val="24"/>
              </w:rPr>
              <w:t>развития</w:t>
            </w:r>
            <w:proofErr w:type="spellEnd"/>
            <w:proofErr w:type="gramEnd"/>
            <w:r w:rsidRPr="0039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sz w:val="24"/>
                <w:szCs w:val="24"/>
              </w:rPr>
              <w:t>практики</w:t>
            </w:r>
            <w:proofErr w:type="spellEnd"/>
            <w:r w:rsidRPr="00397C2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Рука</w:t>
            </w:r>
            <w:proofErr w:type="spellEnd"/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Практические</w:t>
            </w:r>
            <w:proofErr w:type="spellEnd"/>
            <w:r w:rsidRPr="00397C25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навыки</w:t>
            </w:r>
            <w:proofErr w:type="spellEnd"/>
            <w:r w:rsidRPr="00397C25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i/>
                <w:iCs/>
                <w:w w:val="87"/>
                <w:sz w:val="24"/>
                <w:szCs w:val="24"/>
              </w:rPr>
              <w:t>преподавания</w:t>
            </w:r>
            <w:proofErr w:type="spellEnd"/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284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25">
              <w:rPr>
                <w:rFonts w:ascii="Times New Roman" w:hAnsi="Times New Roman"/>
                <w:w w:val="96"/>
                <w:sz w:val="24"/>
                <w:szCs w:val="24"/>
                <w:lang w:val="ru-RU"/>
              </w:rPr>
              <w:t>Наличие технических и практических навыков; владение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sz w:val="24"/>
                <w:szCs w:val="24"/>
              </w:rPr>
              <w:t>различными</w:t>
            </w:r>
            <w:proofErr w:type="spellEnd"/>
            <w:r w:rsidRPr="00397C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sz w:val="24"/>
                <w:szCs w:val="24"/>
              </w:rPr>
              <w:t>способами</w:t>
            </w:r>
            <w:proofErr w:type="spellEnd"/>
            <w:r w:rsidRPr="00397C25">
              <w:rPr>
                <w:rFonts w:ascii="Times New Roman" w:hAnsi="Times New Roman"/>
                <w:sz w:val="24"/>
                <w:szCs w:val="24"/>
              </w:rPr>
              <w:t xml:space="preserve"> и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5"/>
                <w:sz w:val="24"/>
                <w:szCs w:val="24"/>
              </w:rPr>
              <w:t>достаточным</w:t>
            </w:r>
            <w:proofErr w:type="spellEnd"/>
            <w:r w:rsidRPr="00397C25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5"/>
                <w:sz w:val="24"/>
                <w:szCs w:val="24"/>
              </w:rPr>
              <w:t>диапазоном</w:t>
            </w:r>
            <w:proofErr w:type="spellEnd"/>
            <w:r w:rsidRPr="00397C25">
              <w:rPr>
                <w:rFonts w:ascii="Times New Roman" w:hAnsi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5"/>
                <w:sz w:val="24"/>
                <w:szCs w:val="24"/>
              </w:rPr>
              <w:t>ме</w:t>
            </w:r>
            <w:proofErr w:type="spellEnd"/>
            <w:r w:rsidRPr="00397C25">
              <w:rPr>
                <w:rFonts w:ascii="Times New Roman" w:hAnsi="Times New Roman"/>
                <w:w w:val="95"/>
                <w:sz w:val="24"/>
                <w:szCs w:val="24"/>
              </w:rPr>
              <w:t>-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7C25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тодов</w:t>
            </w:r>
            <w:proofErr w:type="spellEnd"/>
            <w:r w:rsidRPr="00397C25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и подходов для разъяснения ключевых </w:t>
            </w:r>
            <w:proofErr w:type="spellStart"/>
            <w:r w:rsidRPr="00397C25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профессио</w:t>
            </w:r>
            <w:proofErr w:type="spellEnd"/>
            <w:r w:rsidRPr="00397C25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7C25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нальных</w:t>
            </w:r>
            <w:proofErr w:type="spellEnd"/>
            <w:r w:rsidRPr="00397C25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 xml:space="preserve"> идей в процессе реализации, корректирования и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25">
              <w:rPr>
                <w:rFonts w:ascii="Times New Roman" w:hAnsi="Times New Roman"/>
                <w:w w:val="95"/>
                <w:sz w:val="24"/>
                <w:szCs w:val="24"/>
                <w:lang w:val="ru-RU"/>
              </w:rPr>
              <w:t>оценивания обучения. Кроме того, необходимо владение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25">
              <w:rPr>
                <w:rFonts w:ascii="Times New Roman" w:hAnsi="Times New Roman"/>
                <w:w w:val="92"/>
                <w:sz w:val="24"/>
                <w:szCs w:val="24"/>
                <w:lang w:val="ru-RU"/>
              </w:rPr>
              <w:t>методиками поощрения, вознаграждения, оценивания уча-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7C25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щихся</w:t>
            </w:r>
            <w:proofErr w:type="spellEnd"/>
            <w:r w:rsidRPr="00397C25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 xml:space="preserve">, разработки перспективного планирования </w:t>
            </w:r>
            <w:proofErr w:type="gramStart"/>
            <w:r w:rsidRPr="00397C25">
              <w:rPr>
                <w:rFonts w:ascii="Times New Roman" w:hAnsi="Times New Roman"/>
                <w:w w:val="93"/>
                <w:sz w:val="24"/>
                <w:szCs w:val="24"/>
                <w:lang w:val="ru-RU"/>
              </w:rPr>
              <w:t>учебных</w:t>
            </w:r>
            <w:proofErr w:type="gramEnd"/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25">
              <w:rPr>
                <w:rFonts w:ascii="Times New Roman" w:hAnsi="Times New Roman"/>
                <w:sz w:val="24"/>
                <w:szCs w:val="24"/>
                <w:lang w:val="ru-RU"/>
              </w:rPr>
              <w:t>занятий и отдельных их этапов.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25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Наличие системы вышеуказанных умений и навыков способ-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>ствует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  <w:lang w:val="ru-RU"/>
              </w:rPr>
              <w:t xml:space="preserve"> готовности учителя к установлению и поддерживанию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25">
              <w:rPr>
                <w:rFonts w:ascii="Times New Roman" w:hAnsi="Times New Roman"/>
                <w:w w:val="86"/>
                <w:sz w:val="24"/>
                <w:szCs w:val="24"/>
                <w:lang w:val="ru-RU"/>
              </w:rPr>
              <w:t>эмоционально-положительной среды на занятиях, при которой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25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 xml:space="preserve">ученики стремятся к соответствию не только </w:t>
            </w:r>
            <w:proofErr w:type="gramStart"/>
            <w:r w:rsidRPr="00397C25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установленного</w:t>
            </w:r>
            <w:proofErr w:type="gramEnd"/>
            <w:r w:rsidRPr="00397C25">
              <w:rPr>
                <w:rFonts w:ascii="Times New Roman" w:hAnsi="Times New Roman"/>
                <w:w w:val="88"/>
                <w:sz w:val="24"/>
                <w:szCs w:val="24"/>
                <w:lang w:val="ru-RU"/>
              </w:rPr>
              <w:t>,</w:t>
            </w:r>
          </w:p>
        </w:tc>
        <w:tc>
          <w:tcPr>
            <w:tcW w:w="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97C25" w:rsidRPr="00397C25" w:rsidTr="00E0004A">
        <w:trPr>
          <w:gridAfter w:val="1"/>
          <w:wAfter w:w="174" w:type="dxa"/>
          <w:trHeight w:val="318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2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25">
              <w:rPr>
                <w:rFonts w:ascii="Times New Roman" w:hAnsi="Times New Roman"/>
                <w:w w:val="94"/>
                <w:sz w:val="24"/>
                <w:szCs w:val="24"/>
                <w:lang w:val="ru-RU"/>
              </w:rPr>
              <w:t>но и более высокого, перспективного уровня достижений.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  <w:sectPr w:rsidR="00397C25" w:rsidRPr="00397C25" w:rsidSect="00397C25">
          <w:pgSz w:w="11906" w:h="16838"/>
          <w:pgMar w:top="567" w:right="567" w:bottom="567" w:left="567" w:header="720" w:footer="720" w:gutter="0"/>
          <w:cols w:space="720" w:equalWidth="0">
            <w:col w:w="10907"/>
          </w:cols>
          <w:noEndnote/>
          <w:docGrid w:linePitch="299"/>
        </w:sectPr>
      </w:pPr>
      <w:r w:rsidRPr="00397C25"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709930</wp:posOffset>
            </wp:positionH>
            <wp:positionV relativeFrom="paragraph">
              <wp:posOffset>-4551045</wp:posOffset>
            </wp:positionV>
            <wp:extent cx="6850380" cy="5491480"/>
            <wp:effectExtent l="19050" t="0" r="762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549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-786765</wp:posOffset>
            </wp:positionH>
            <wp:positionV relativeFrom="paragraph">
              <wp:posOffset>537210</wp:posOffset>
            </wp:positionV>
            <wp:extent cx="0" cy="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age111"/>
      <w:bookmarkEnd w:id="1"/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page">
              <wp:posOffset>520700</wp:posOffset>
            </wp:positionH>
            <wp:positionV relativeFrom="page">
              <wp:posOffset>1368425</wp:posOffset>
            </wp:positionV>
            <wp:extent cx="6040755" cy="3992245"/>
            <wp:effectExtent l="1905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t="223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0755" cy="3992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2" w:name="page113"/>
      <w:bookmarkEnd w:id="2"/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i/>
          <w:iCs/>
          <w:sz w:val="24"/>
          <w:szCs w:val="24"/>
          <w:lang w:val="ru-RU"/>
        </w:rPr>
        <w:t>Рисунок 5: Структура и динамика взаимодействия уровневых Программ</w:t>
      </w: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p w:rsidR="00397C25" w:rsidRPr="00397C25" w:rsidRDefault="00397C25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  <w:r w:rsidRPr="00397C25">
        <w:rPr>
          <w:rFonts w:ascii="Times New Roman" w:hAnsi="Times New Roman"/>
          <w:i/>
          <w:iCs/>
          <w:sz w:val="24"/>
          <w:szCs w:val="24"/>
          <w:lang w:val="ru-RU"/>
        </w:rPr>
        <w:t>Таблица 2 Факторы, способствующие развитию школы (Ключевые факторы выделены жирным шрифтом)</w:t>
      </w:r>
    </w:p>
    <w:tbl>
      <w:tblPr>
        <w:tblW w:w="0" w:type="auto"/>
        <w:tblInd w:w="-5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20"/>
        <w:gridCol w:w="3120"/>
        <w:gridCol w:w="2400"/>
        <w:gridCol w:w="2420"/>
        <w:gridCol w:w="30"/>
      </w:tblGrid>
      <w:tr w:rsidR="00397C25" w:rsidRPr="00397C25" w:rsidTr="00397C25">
        <w:trPr>
          <w:trHeight w:val="355"/>
        </w:trPr>
        <w:tc>
          <w:tcPr>
            <w:tcW w:w="17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7C25">
              <w:rPr>
                <w:rFonts w:ascii="Times New Roman" w:hAnsi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670528" behindDoc="1" locked="0" layoutInCell="0" allowOverlap="1">
                  <wp:simplePos x="0" y="0"/>
                  <wp:positionH relativeFrom="column">
                    <wp:posOffset>481330</wp:posOffset>
                  </wp:positionH>
                  <wp:positionV relativeFrom="paragraph">
                    <wp:posOffset>-313690</wp:posOffset>
                  </wp:positionV>
                  <wp:extent cx="6850380" cy="4465955"/>
                  <wp:effectExtent l="19050" t="0" r="7620" b="0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0380" cy="4465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Обучение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Обучение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Обучение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учителей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150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Ключевые</w:t>
            </w:r>
            <w:proofErr w:type="spellEnd"/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лидерству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 xml:space="preserve"> в </w:t>
            </w: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классе</w:t>
            </w:r>
            <w:proofErr w:type="spellEnd"/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лидерству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 xml:space="preserve"> в </w:t>
            </w: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sz w:val="24"/>
                <w:szCs w:val="24"/>
              </w:rPr>
              <w:t>лидерству</w:t>
            </w:r>
            <w:proofErr w:type="spellEnd"/>
            <w:r w:rsidRPr="00397C2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397C25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168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 xml:space="preserve">и </w:t>
            </w:r>
            <w:proofErr w:type="spellStart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сети</w:t>
            </w:r>
            <w:proofErr w:type="spellEnd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школ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154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факторы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144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Третий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 xml:space="preserve"> (</w:t>
            </w: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базовый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 xml:space="preserve">) </w:t>
            </w: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>Второй</w:t>
            </w:r>
            <w:proofErr w:type="spellEnd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 xml:space="preserve"> (</w:t>
            </w:r>
            <w:proofErr w:type="spellStart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>основной</w:t>
            </w:r>
            <w:proofErr w:type="spellEnd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>)</w:t>
            </w:r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Первый</w:t>
            </w:r>
            <w:proofErr w:type="spellEnd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 xml:space="preserve"> (</w:t>
            </w:r>
            <w:proofErr w:type="spellStart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продвину</w:t>
            </w:r>
            <w:proofErr w:type="spellEnd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119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182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24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тый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 xml:space="preserve">) </w:t>
            </w: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уровень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136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263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Как</w:t>
            </w:r>
            <w:proofErr w:type="spellEnd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мы</w:t>
            </w:r>
            <w:proofErr w:type="spellEnd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учимся</w:t>
            </w:r>
            <w:proofErr w:type="spellEnd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?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Совместная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работа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 xml:space="preserve"> 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Сетевое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профессио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264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Образ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мыш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Обучение</w:t>
            </w:r>
            <w:proofErr w:type="spellEnd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критическому</w:t>
            </w:r>
            <w:proofErr w:type="spellEnd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5"/>
                <w:sz w:val="24"/>
                <w:szCs w:val="24"/>
              </w:rPr>
              <w:t>группах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нальное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взаимодей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258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мышлению</w:t>
            </w:r>
            <w:proofErr w:type="spellEnd"/>
            <w:proofErr w:type="gramEnd"/>
            <w:r w:rsidRPr="00397C25">
              <w:rPr>
                <w:rFonts w:ascii="Times New Roman" w:hAnsi="Times New Roman"/>
                <w:w w:val="92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ствие</w:t>
            </w:r>
            <w:proofErr w:type="spellEnd"/>
            <w:proofErr w:type="gram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27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Выявление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талантливых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 xml:space="preserve"> и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Планирование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разви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264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одаренных</w:t>
            </w:r>
            <w:proofErr w:type="spellEnd"/>
            <w:proofErr w:type="gramEnd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учеников</w:t>
            </w:r>
            <w:proofErr w:type="spellEnd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тия</w:t>
            </w:r>
            <w:proofErr w:type="spellEnd"/>
            <w:proofErr w:type="gram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школы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31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Обучение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тому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 xml:space="preserve">, </w:t>
            </w: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как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учиться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263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Оценивание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для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обучения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>Коучинг</w:t>
            </w:r>
            <w:proofErr w:type="spellEnd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 xml:space="preserve"> и </w:t>
            </w:r>
            <w:proofErr w:type="spellStart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>менторинг</w:t>
            </w:r>
            <w:proofErr w:type="spellEnd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>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Лидерство</w:t>
            </w:r>
            <w:proofErr w:type="spellEnd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 xml:space="preserve"> в </w:t>
            </w:r>
            <w:proofErr w:type="spell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школе</w:t>
            </w:r>
            <w:proofErr w:type="spellEnd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264"/>
        </w:trPr>
        <w:tc>
          <w:tcPr>
            <w:tcW w:w="17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Методы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ра</w:t>
            </w:r>
            <w:proofErr w:type="spellEnd"/>
            <w:r w:rsidRPr="00397C25">
              <w:rPr>
                <w:rFonts w:ascii="Times New Roman" w:hAnsi="Times New Roman"/>
                <w:w w:val="91"/>
                <w:sz w:val="24"/>
                <w:szCs w:val="24"/>
              </w:rPr>
              <w:t>-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Диалогическое</w:t>
            </w:r>
            <w:proofErr w:type="spellEnd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обучение</w:t>
            </w:r>
            <w:proofErr w:type="spellEnd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Исследование</w:t>
            </w:r>
            <w:proofErr w:type="spellEnd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9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Сетевые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профессио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258"/>
        </w:trPr>
        <w:tc>
          <w:tcPr>
            <w:tcW w:w="17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Размышление</w:t>
            </w:r>
            <w:proofErr w:type="spellEnd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 xml:space="preserve"> о </w:t>
            </w:r>
            <w:proofErr w:type="spell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практике</w:t>
            </w:r>
            <w:proofErr w:type="spellEnd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(Lesson study).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нальные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 xml:space="preserve"> </w:t>
            </w: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сообщества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270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7"/>
                <w:sz w:val="24"/>
                <w:szCs w:val="24"/>
              </w:rPr>
              <w:t>боты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>Исследование</w:t>
            </w:r>
            <w:proofErr w:type="spellEnd"/>
            <w:r w:rsidRPr="00397C25">
              <w:rPr>
                <w:rFonts w:ascii="Times New Roman" w:hAnsi="Times New Roman"/>
                <w:w w:val="88"/>
                <w:sz w:val="24"/>
                <w:szCs w:val="24"/>
              </w:rPr>
              <w:t xml:space="preserve"> в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школ</w:t>
            </w:r>
            <w:proofErr w:type="spellEnd"/>
            <w:proofErr w:type="gramEnd"/>
            <w:r w:rsidRPr="00397C25">
              <w:rPr>
                <w:rFonts w:ascii="Times New Roman" w:hAnsi="Times New Roman"/>
                <w:w w:val="90"/>
                <w:sz w:val="24"/>
                <w:szCs w:val="24"/>
              </w:rPr>
              <w:t>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264"/>
        </w:trPr>
        <w:tc>
          <w:tcPr>
            <w:tcW w:w="17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>действии</w:t>
            </w:r>
            <w:proofErr w:type="spellEnd"/>
            <w:r w:rsidRPr="00397C25">
              <w:rPr>
                <w:rFonts w:ascii="Times New Roman" w:hAnsi="Times New Roman"/>
                <w:w w:val="93"/>
                <w:sz w:val="24"/>
                <w:szCs w:val="24"/>
              </w:rPr>
              <w:t xml:space="preserve"> (Action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C25" w:rsidRPr="00397C25" w:rsidTr="00397C25">
        <w:trPr>
          <w:trHeight w:val="318"/>
        </w:trPr>
        <w:tc>
          <w:tcPr>
            <w:tcW w:w="1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7C25">
              <w:rPr>
                <w:rFonts w:ascii="Times New Roman" w:hAnsi="Times New Roman"/>
                <w:w w:val="86"/>
                <w:sz w:val="24"/>
                <w:szCs w:val="24"/>
              </w:rPr>
              <w:t>research</w:t>
            </w:r>
            <w:proofErr w:type="gramEnd"/>
            <w:r w:rsidRPr="00397C25">
              <w:rPr>
                <w:rFonts w:ascii="Times New Roman" w:hAnsi="Times New Roman"/>
                <w:w w:val="86"/>
                <w:sz w:val="24"/>
                <w:szCs w:val="24"/>
              </w:rPr>
              <w:t>).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7C25" w:rsidRPr="00397C25" w:rsidRDefault="00397C25" w:rsidP="00397C2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73FD6" w:rsidRPr="00397C25" w:rsidRDefault="00673FD6" w:rsidP="00397C25">
      <w:pPr>
        <w:pStyle w:val="a5"/>
        <w:rPr>
          <w:rFonts w:ascii="Times New Roman" w:hAnsi="Times New Roman"/>
          <w:sz w:val="24"/>
          <w:szCs w:val="24"/>
          <w:lang w:val="ru-RU"/>
        </w:rPr>
      </w:pPr>
    </w:p>
    <w:sectPr w:rsidR="00673FD6" w:rsidRPr="00397C25" w:rsidSect="00673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C25"/>
    <w:rsid w:val="00397C25"/>
    <w:rsid w:val="0067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25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C25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No Spacing"/>
    <w:uiPriority w:val="1"/>
    <w:qFormat/>
    <w:rsid w:val="00397C2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1140</Words>
  <Characters>6499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2019-12-03T05:54:00Z</dcterms:created>
  <dcterms:modified xsi:type="dcterms:W3CDTF">2019-12-03T06:04:00Z</dcterms:modified>
</cp:coreProperties>
</file>