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40" w:rsidRPr="00621D6E" w:rsidRDefault="00884640" w:rsidP="00AC34AA">
      <w:pPr>
        <w:shd w:val="clear" w:color="auto" w:fill="FFFFFF"/>
        <w:ind w:firstLine="708"/>
        <w:jc w:val="right"/>
        <w:rPr>
          <w:b/>
          <w:szCs w:val="28"/>
          <w:lang w:val="kk-KZ"/>
        </w:rPr>
      </w:pPr>
      <w:bookmarkStart w:id="0" w:name="_GoBack"/>
      <w:bookmarkEnd w:id="0"/>
      <w:r>
        <w:rPr>
          <w:b/>
          <w:szCs w:val="28"/>
          <w:lang w:val="kk-KZ"/>
        </w:rPr>
        <w:t>Қор қ</w:t>
      </w:r>
      <w:r w:rsidRPr="00621D6E">
        <w:rPr>
          <w:b/>
          <w:szCs w:val="28"/>
          <w:lang w:val="kk-KZ"/>
        </w:rPr>
        <w:t>ұрылтай</w:t>
      </w:r>
      <w:r>
        <w:rPr>
          <w:b/>
          <w:szCs w:val="28"/>
          <w:lang w:val="kk-KZ"/>
        </w:rPr>
        <w:t xml:space="preserve"> жиналысымен</w:t>
      </w:r>
      <w:r w:rsidRPr="00621D6E">
        <w:rPr>
          <w:b/>
          <w:szCs w:val="28"/>
          <w:lang w:val="kk-KZ"/>
        </w:rPr>
        <w:t xml:space="preserve"> </w:t>
      </w:r>
    </w:p>
    <w:p w:rsidR="00884640" w:rsidRDefault="00884640" w:rsidP="0052271F">
      <w:pPr>
        <w:ind w:left="6372" w:firstLine="708"/>
        <w:rPr>
          <w:b/>
          <w:lang w:val="kk-KZ"/>
        </w:rPr>
      </w:pPr>
      <w:r>
        <w:rPr>
          <w:b/>
          <w:lang w:val="kk-KZ"/>
        </w:rPr>
        <w:t xml:space="preserve">2016 жылғы 20 сәуірінен </w:t>
      </w:r>
    </w:p>
    <w:p w:rsidR="00011D71" w:rsidRDefault="00884640" w:rsidP="00011D71">
      <w:pPr>
        <w:shd w:val="clear" w:color="auto" w:fill="FFFFFF"/>
        <w:ind w:firstLine="708"/>
        <w:jc w:val="right"/>
        <w:rPr>
          <w:b/>
          <w:szCs w:val="28"/>
          <w:lang w:val="kk-KZ"/>
        </w:rPr>
      </w:pPr>
      <w:r w:rsidRPr="00C963ED">
        <w:rPr>
          <w:b/>
          <w:lang w:val="kk-KZ"/>
        </w:rPr>
        <w:t>№</w:t>
      </w:r>
      <w:r>
        <w:rPr>
          <w:b/>
          <w:lang w:val="kk-KZ"/>
        </w:rPr>
        <w:t xml:space="preserve"> </w:t>
      </w:r>
      <w:r w:rsidRPr="00C963ED">
        <w:rPr>
          <w:b/>
          <w:lang w:val="kk-KZ"/>
        </w:rPr>
        <w:t>1</w:t>
      </w:r>
      <w:r>
        <w:rPr>
          <w:b/>
          <w:lang w:val="kk-KZ"/>
        </w:rPr>
        <w:t xml:space="preserve"> хаттамасы</w:t>
      </w:r>
      <w:r w:rsidR="00011D71" w:rsidRPr="00011D71">
        <w:rPr>
          <w:b/>
          <w:szCs w:val="28"/>
          <w:lang w:val="kk-KZ"/>
        </w:rPr>
        <w:t xml:space="preserve"> </w:t>
      </w:r>
      <w:r w:rsidR="00011D71">
        <w:rPr>
          <w:b/>
          <w:szCs w:val="28"/>
          <w:lang w:val="kk-KZ"/>
        </w:rPr>
        <w:t>бекітілген</w:t>
      </w:r>
    </w:p>
    <w:p w:rsidR="00884640" w:rsidRPr="00C963ED" w:rsidRDefault="00884640" w:rsidP="0052271F">
      <w:pPr>
        <w:ind w:left="7788"/>
        <w:rPr>
          <w:b/>
          <w:lang w:val="kk-KZ"/>
        </w:rPr>
      </w:pPr>
    </w:p>
    <w:p w:rsidR="00884640" w:rsidRDefault="00884640" w:rsidP="00C963ED">
      <w:pPr>
        <w:ind w:left="5664"/>
        <w:rPr>
          <w:b/>
          <w:lang w:val="kk-KZ"/>
        </w:rPr>
      </w:pPr>
    </w:p>
    <w:p w:rsidR="00884640" w:rsidRDefault="00884640" w:rsidP="0052271F">
      <w:pPr>
        <w:jc w:val="center"/>
        <w:rPr>
          <w:b/>
          <w:szCs w:val="28"/>
          <w:lang w:val="kk-KZ"/>
        </w:rPr>
      </w:pPr>
      <w:r w:rsidRPr="000260A3">
        <w:rPr>
          <w:b/>
          <w:szCs w:val="28"/>
          <w:lang w:val="kk-KZ"/>
        </w:rPr>
        <w:t>«Свободный орта мектебі</w:t>
      </w:r>
      <w:r>
        <w:rPr>
          <w:b/>
          <w:szCs w:val="28"/>
          <w:lang w:val="kk-KZ"/>
        </w:rPr>
        <w:t>нің қамқоршылар кеңесі</w:t>
      </w:r>
      <w:r w:rsidRPr="000260A3">
        <w:rPr>
          <w:b/>
          <w:szCs w:val="28"/>
          <w:lang w:val="kk-KZ"/>
        </w:rPr>
        <w:t>»</w:t>
      </w:r>
      <w:r>
        <w:rPr>
          <w:b/>
          <w:szCs w:val="28"/>
          <w:lang w:val="kk-KZ"/>
        </w:rPr>
        <w:t xml:space="preserve"> </w:t>
      </w:r>
    </w:p>
    <w:p w:rsidR="00884640" w:rsidRDefault="00884640" w:rsidP="0052271F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қоғамдық қорының </w:t>
      </w:r>
    </w:p>
    <w:p w:rsidR="00884640" w:rsidRDefault="00884640" w:rsidP="0052271F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ҚҰРЫЛТАЙ ШАРТЫ</w:t>
      </w:r>
    </w:p>
    <w:p w:rsidR="00884640" w:rsidRDefault="00884640" w:rsidP="003522E0">
      <w:pPr>
        <w:jc w:val="center"/>
        <w:rPr>
          <w:b/>
          <w:lang w:val="kk-KZ"/>
        </w:rPr>
      </w:pPr>
    </w:p>
    <w:p w:rsidR="00884640" w:rsidRDefault="00884640" w:rsidP="003522E0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>
        <w:rPr>
          <w:b/>
          <w:lang w:val="kk-KZ"/>
        </w:rPr>
        <w:t>Жалпы ережелер.</w:t>
      </w:r>
    </w:p>
    <w:p w:rsidR="00884640" w:rsidRDefault="00884640" w:rsidP="005323EF">
      <w:pPr>
        <w:pStyle w:val="a3"/>
        <w:rPr>
          <w:b/>
          <w:lang w:val="kk-KZ"/>
        </w:rPr>
      </w:pPr>
    </w:p>
    <w:p w:rsidR="00884640" w:rsidRDefault="00884640" w:rsidP="003522E0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Қазақстан Республикасының азаматтары:</w:t>
      </w:r>
    </w:p>
    <w:p w:rsidR="00884640" w:rsidRPr="00683C0B" w:rsidRDefault="00884640" w:rsidP="00683C0B">
      <w:pPr>
        <w:pStyle w:val="a3"/>
        <w:numPr>
          <w:ilvl w:val="0"/>
          <w:numId w:val="4"/>
        </w:numPr>
        <w:jc w:val="both"/>
        <w:rPr>
          <w:szCs w:val="28"/>
          <w:lang w:val="kk-KZ"/>
        </w:rPr>
      </w:pPr>
      <w:r w:rsidRPr="00683C0B">
        <w:rPr>
          <w:b/>
          <w:szCs w:val="28"/>
          <w:lang w:val="kk-KZ"/>
        </w:rPr>
        <w:t xml:space="preserve">Жармаганбетов Сагит Рахымжанович, </w:t>
      </w:r>
      <w:r w:rsidRPr="00683C0B">
        <w:rPr>
          <w:szCs w:val="28"/>
          <w:lang w:val="kk-KZ"/>
        </w:rPr>
        <w:t>жеке куәлі</w:t>
      </w:r>
      <w:r>
        <w:rPr>
          <w:szCs w:val="28"/>
          <w:lang w:val="kk-KZ"/>
        </w:rPr>
        <w:t>гі</w:t>
      </w:r>
      <w:r w:rsidRPr="00683C0B">
        <w:rPr>
          <w:szCs w:val="28"/>
          <w:lang w:val="kk-KZ"/>
        </w:rPr>
        <w:t xml:space="preserve"> </w:t>
      </w:r>
      <w:r w:rsidRPr="005323EF">
        <w:rPr>
          <w:color w:val="000000"/>
          <w:szCs w:val="28"/>
          <w:lang w:val="kk-KZ" w:eastAsia="ru-RU"/>
        </w:rPr>
        <w:t>№034916512</w:t>
      </w:r>
      <w:r w:rsidRPr="00683C0B">
        <w:rPr>
          <w:szCs w:val="28"/>
          <w:lang w:val="kk-KZ"/>
        </w:rPr>
        <w:t>, 2013ж. 18.04</w:t>
      </w:r>
      <w:r>
        <w:rPr>
          <w:szCs w:val="28"/>
          <w:lang w:val="kk-KZ"/>
        </w:rPr>
        <w:t xml:space="preserve"> берілген,</w:t>
      </w:r>
      <w:r w:rsidRPr="00683C0B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ҚР </w:t>
      </w:r>
      <w:r w:rsidRPr="00683C0B">
        <w:rPr>
          <w:szCs w:val="28"/>
          <w:lang w:val="kk-KZ"/>
        </w:rPr>
        <w:t>МВД, мекен-жа</w:t>
      </w:r>
      <w:r w:rsidR="00011D71">
        <w:rPr>
          <w:szCs w:val="28"/>
          <w:lang w:val="kk-KZ"/>
        </w:rPr>
        <w:t>йы Қазақстан Республикасы, 020918</w:t>
      </w:r>
      <w:r w:rsidRPr="00683C0B">
        <w:rPr>
          <w:szCs w:val="28"/>
          <w:lang w:val="kk-KZ"/>
        </w:rPr>
        <w:t>, Ақмола облысы, Есіл ауданы, Свободный ауылы, Гагарин көшесі, 16.</w:t>
      </w:r>
    </w:p>
    <w:p w:rsidR="00884640" w:rsidRPr="00683C0B" w:rsidRDefault="00884640" w:rsidP="00683C0B">
      <w:pPr>
        <w:pStyle w:val="a3"/>
        <w:numPr>
          <w:ilvl w:val="0"/>
          <w:numId w:val="4"/>
        </w:numPr>
        <w:jc w:val="both"/>
        <w:rPr>
          <w:szCs w:val="28"/>
          <w:lang w:val="kk-KZ"/>
        </w:rPr>
      </w:pPr>
      <w:proofErr w:type="spellStart"/>
      <w:r w:rsidRPr="00683C0B">
        <w:rPr>
          <w:b/>
          <w:color w:val="000000"/>
          <w:szCs w:val="28"/>
          <w:lang w:eastAsia="ru-RU"/>
        </w:rPr>
        <w:t>Женистан</w:t>
      </w:r>
      <w:proofErr w:type="spellEnd"/>
      <w:r w:rsidRPr="00683C0B">
        <w:rPr>
          <w:b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683C0B">
        <w:rPr>
          <w:b/>
          <w:color w:val="000000"/>
          <w:szCs w:val="28"/>
          <w:lang w:eastAsia="ru-RU"/>
        </w:rPr>
        <w:t>Досжар</w:t>
      </w:r>
      <w:proofErr w:type="spellEnd"/>
      <w:r w:rsidRPr="00683C0B">
        <w:rPr>
          <w:b/>
          <w:szCs w:val="28"/>
          <w:lang w:val="kk-KZ"/>
        </w:rPr>
        <w:t xml:space="preserve">,  </w:t>
      </w:r>
      <w:r w:rsidRPr="00683C0B">
        <w:rPr>
          <w:szCs w:val="28"/>
          <w:lang w:val="kk-KZ"/>
        </w:rPr>
        <w:t>жеке</w:t>
      </w:r>
      <w:proofErr w:type="gramEnd"/>
      <w:r w:rsidRPr="00683C0B">
        <w:rPr>
          <w:szCs w:val="28"/>
          <w:lang w:val="kk-KZ"/>
        </w:rPr>
        <w:t xml:space="preserve"> куәлі</w:t>
      </w:r>
      <w:r>
        <w:rPr>
          <w:szCs w:val="28"/>
          <w:lang w:val="kk-KZ"/>
        </w:rPr>
        <w:t>гі</w:t>
      </w:r>
      <w:r w:rsidRPr="00683C0B">
        <w:rPr>
          <w:szCs w:val="28"/>
          <w:lang w:val="kk-KZ"/>
        </w:rPr>
        <w:t xml:space="preserve"> №</w:t>
      </w:r>
      <w:r w:rsidRPr="00683C0B">
        <w:rPr>
          <w:color w:val="000000"/>
          <w:szCs w:val="28"/>
          <w:lang w:eastAsia="ru-RU"/>
        </w:rPr>
        <w:t>036119868</w:t>
      </w:r>
      <w:r w:rsidRPr="00683C0B">
        <w:rPr>
          <w:szCs w:val="28"/>
          <w:lang w:val="kk-KZ"/>
        </w:rPr>
        <w:t>, 2013ж. 19.12</w:t>
      </w:r>
      <w:r>
        <w:rPr>
          <w:szCs w:val="28"/>
          <w:lang w:val="kk-KZ"/>
        </w:rPr>
        <w:t xml:space="preserve"> берілген</w:t>
      </w:r>
      <w:r w:rsidRPr="00683C0B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ҚР </w:t>
      </w:r>
      <w:r w:rsidRPr="00683C0B">
        <w:rPr>
          <w:szCs w:val="28"/>
          <w:lang w:val="kk-KZ"/>
        </w:rPr>
        <w:t xml:space="preserve">МВД, мекен-жайы Қазақстан </w:t>
      </w:r>
      <w:r w:rsidR="00011D71">
        <w:rPr>
          <w:szCs w:val="28"/>
          <w:lang w:val="kk-KZ"/>
        </w:rPr>
        <w:t>Республикасы, 020918</w:t>
      </w:r>
      <w:r w:rsidRPr="00683C0B">
        <w:rPr>
          <w:szCs w:val="28"/>
          <w:lang w:val="kk-KZ"/>
        </w:rPr>
        <w:t>, Ақмола облысы, Есіл ауданы, Свободный ауылы, Садовая көшесі, 9.</w:t>
      </w:r>
    </w:p>
    <w:p w:rsidR="00884640" w:rsidRDefault="00884640" w:rsidP="00683C0B">
      <w:pPr>
        <w:pStyle w:val="a3"/>
        <w:numPr>
          <w:ilvl w:val="0"/>
          <w:numId w:val="4"/>
        </w:numPr>
        <w:jc w:val="both"/>
        <w:rPr>
          <w:szCs w:val="28"/>
          <w:lang w:val="kk-KZ"/>
        </w:rPr>
      </w:pPr>
      <w:proofErr w:type="spellStart"/>
      <w:r w:rsidRPr="00683C0B">
        <w:rPr>
          <w:b/>
          <w:color w:val="000000"/>
          <w:szCs w:val="28"/>
          <w:lang w:eastAsia="ru-RU"/>
        </w:rPr>
        <w:t>Казмирчук</w:t>
      </w:r>
      <w:proofErr w:type="spellEnd"/>
      <w:r w:rsidRPr="00683C0B">
        <w:rPr>
          <w:b/>
          <w:szCs w:val="28"/>
          <w:lang w:val="kk-KZ"/>
        </w:rPr>
        <w:t xml:space="preserve"> Татьяна </w:t>
      </w:r>
      <w:proofErr w:type="gramStart"/>
      <w:r w:rsidRPr="00683C0B">
        <w:rPr>
          <w:b/>
          <w:szCs w:val="28"/>
          <w:lang w:val="kk-KZ"/>
        </w:rPr>
        <w:t>Николаевна</w:t>
      </w:r>
      <w:r w:rsidRPr="00683C0B">
        <w:rPr>
          <w:szCs w:val="28"/>
        </w:rPr>
        <w:t>,</w:t>
      </w:r>
      <w:r w:rsidRPr="00683C0B">
        <w:rPr>
          <w:szCs w:val="28"/>
          <w:lang w:val="kk-KZ"/>
        </w:rPr>
        <w:t xml:space="preserve">  жеке</w:t>
      </w:r>
      <w:proofErr w:type="gramEnd"/>
      <w:r w:rsidRPr="00683C0B">
        <w:rPr>
          <w:szCs w:val="28"/>
          <w:lang w:val="kk-KZ"/>
        </w:rPr>
        <w:t xml:space="preserve"> куәлі</w:t>
      </w:r>
      <w:r>
        <w:rPr>
          <w:szCs w:val="28"/>
          <w:lang w:val="kk-KZ"/>
        </w:rPr>
        <w:t>гі №011928805</w:t>
      </w:r>
      <w:r w:rsidRPr="00683C0B">
        <w:rPr>
          <w:szCs w:val="28"/>
          <w:lang w:val="kk-KZ"/>
        </w:rPr>
        <w:t xml:space="preserve">, 2002ж. 08.05 </w:t>
      </w:r>
      <w:r>
        <w:rPr>
          <w:szCs w:val="28"/>
          <w:lang w:val="kk-KZ"/>
        </w:rPr>
        <w:t xml:space="preserve">берілген ҚР </w:t>
      </w:r>
      <w:r w:rsidRPr="00683C0B">
        <w:rPr>
          <w:szCs w:val="28"/>
          <w:lang w:val="kk-KZ"/>
        </w:rPr>
        <w:t>МВД, мекен-жайы</w:t>
      </w:r>
      <w:r w:rsidR="00011D71">
        <w:rPr>
          <w:szCs w:val="28"/>
          <w:lang w:val="kk-KZ"/>
        </w:rPr>
        <w:t>: Қазақстан Республикасы, 020918</w:t>
      </w:r>
      <w:r w:rsidRPr="00683C0B">
        <w:rPr>
          <w:szCs w:val="28"/>
          <w:lang w:val="kk-KZ"/>
        </w:rPr>
        <w:t>, Ақмола облысы, Есіл ауданы, Свободный ауылы,  Спортивная көшесі, 13.</w:t>
      </w:r>
    </w:p>
    <w:p w:rsidR="00D80036" w:rsidRDefault="00884640" w:rsidP="00D80036">
      <w:pPr>
        <w:ind w:firstLine="372"/>
        <w:jc w:val="center"/>
        <w:rPr>
          <w:szCs w:val="28"/>
          <w:lang w:val="kk-KZ"/>
        </w:rPr>
      </w:pPr>
      <w:r>
        <w:rPr>
          <w:szCs w:val="28"/>
          <w:lang w:val="kk-KZ"/>
        </w:rPr>
        <w:t>өз ара тиімділігін құптап қоғамдық қор құруға келісті – Қоғамдық қор</w:t>
      </w:r>
    </w:p>
    <w:p w:rsidR="00D80036" w:rsidRDefault="00884640" w:rsidP="00D80036">
      <w:pPr>
        <w:ind w:left="372" w:firstLine="708"/>
        <w:rPr>
          <w:b/>
          <w:szCs w:val="28"/>
          <w:lang w:val="kk-KZ"/>
        </w:rPr>
      </w:pPr>
      <w:r>
        <w:rPr>
          <w:szCs w:val="28"/>
          <w:lang w:val="kk-KZ"/>
        </w:rPr>
        <w:t xml:space="preserve"> </w:t>
      </w:r>
      <w:r w:rsidR="00D80036" w:rsidRPr="000260A3">
        <w:rPr>
          <w:b/>
          <w:szCs w:val="28"/>
          <w:lang w:val="kk-KZ"/>
        </w:rPr>
        <w:t>«Свободный орта мектебі</w:t>
      </w:r>
      <w:r w:rsidR="00D80036">
        <w:rPr>
          <w:b/>
          <w:szCs w:val="28"/>
          <w:lang w:val="kk-KZ"/>
        </w:rPr>
        <w:t>нің қамқоршылар кеңесі</w:t>
      </w:r>
      <w:r w:rsidR="00D80036" w:rsidRPr="000260A3">
        <w:rPr>
          <w:b/>
          <w:szCs w:val="28"/>
          <w:lang w:val="kk-KZ"/>
        </w:rPr>
        <w:t>»</w:t>
      </w:r>
      <w:r w:rsidR="00D80036">
        <w:rPr>
          <w:b/>
          <w:szCs w:val="28"/>
          <w:lang w:val="kk-KZ"/>
        </w:rPr>
        <w:t>.</w:t>
      </w:r>
    </w:p>
    <w:p w:rsidR="00884640" w:rsidRDefault="00884640" w:rsidP="003522E0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Жарғысында жүктелген мақсаттар мен міндеттерге жету қордың (әрі қарай Қор) қызметі болып саналады.</w:t>
      </w:r>
    </w:p>
    <w:p w:rsidR="00884640" w:rsidRDefault="00884640" w:rsidP="003522E0">
      <w:pPr>
        <w:pStyle w:val="a3"/>
        <w:numPr>
          <w:ilvl w:val="1"/>
          <w:numId w:val="1"/>
        </w:numPr>
        <w:rPr>
          <w:szCs w:val="28"/>
          <w:lang w:val="kk-KZ"/>
        </w:rPr>
      </w:pPr>
      <w:r>
        <w:rPr>
          <w:lang w:val="kk-KZ"/>
        </w:rPr>
        <w:t xml:space="preserve">Қор </w:t>
      </w:r>
      <w:r w:rsidRPr="00DC20A4">
        <w:rPr>
          <w:szCs w:val="28"/>
          <w:lang w:val="kk-KZ"/>
        </w:rPr>
        <w:t xml:space="preserve">коммерциялық ұйым емес, өз жұмысында Қазақстан Республикасы Заңнамасын Қордың </w:t>
      </w:r>
      <w:r>
        <w:rPr>
          <w:szCs w:val="28"/>
          <w:lang w:val="kk-KZ"/>
        </w:rPr>
        <w:t>Жарғысын және жағдаяттарын негізге алады.</w:t>
      </w:r>
    </w:p>
    <w:p w:rsidR="00884640" w:rsidRDefault="00884640" w:rsidP="003522E0">
      <w:pPr>
        <w:pStyle w:val="a3"/>
        <w:numPr>
          <w:ilvl w:val="1"/>
          <w:numId w:val="1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Толық атауы </w:t>
      </w:r>
      <w:r w:rsidRPr="000260A3">
        <w:rPr>
          <w:b/>
          <w:szCs w:val="28"/>
          <w:lang w:val="kk-KZ"/>
        </w:rPr>
        <w:t>«Свободный орта мектебі</w:t>
      </w:r>
      <w:r>
        <w:rPr>
          <w:b/>
          <w:szCs w:val="28"/>
          <w:lang w:val="kk-KZ"/>
        </w:rPr>
        <w:t>нің қамқоршылар кеңесі</w:t>
      </w:r>
      <w:r>
        <w:rPr>
          <w:szCs w:val="28"/>
          <w:lang w:val="kk-KZ"/>
        </w:rPr>
        <w:t>» қоғамдық қоры.</w:t>
      </w:r>
    </w:p>
    <w:p w:rsidR="00884640" w:rsidRDefault="00884640" w:rsidP="003522E0">
      <w:pPr>
        <w:pStyle w:val="a3"/>
        <w:numPr>
          <w:ilvl w:val="1"/>
          <w:numId w:val="1"/>
        </w:numPr>
        <w:rPr>
          <w:szCs w:val="28"/>
          <w:lang w:val="kk-KZ"/>
        </w:rPr>
      </w:pPr>
      <w:r>
        <w:rPr>
          <w:szCs w:val="28"/>
          <w:lang w:val="kk-KZ"/>
        </w:rPr>
        <w:t>Қордың Заңды мекен-жайы: Қазақстан Республикасы, 020918, Ақмола облысы, Есіл ауданы, Свободный ауылы, Московская 8</w:t>
      </w:r>
      <w:r w:rsidR="00D80036">
        <w:rPr>
          <w:szCs w:val="28"/>
          <w:lang w:val="kk-KZ"/>
        </w:rPr>
        <w:t xml:space="preserve"> үй</w:t>
      </w:r>
      <w:r>
        <w:rPr>
          <w:szCs w:val="28"/>
          <w:lang w:val="kk-KZ"/>
        </w:rPr>
        <w:t>.</w:t>
      </w:r>
    </w:p>
    <w:p w:rsidR="00884640" w:rsidRPr="00DC20A4" w:rsidRDefault="00884640" w:rsidP="00E9109D">
      <w:pPr>
        <w:pStyle w:val="a3"/>
        <w:ind w:left="1080"/>
        <w:rPr>
          <w:szCs w:val="28"/>
          <w:lang w:val="kk-KZ"/>
        </w:rPr>
      </w:pPr>
    </w:p>
    <w:p w:rsidR="00884640" w:rsidRDefault="00884640" w:rsidP="003522E0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>
        <w:rPr>
          <w:b/>
          <w:lang w:val="kk-KZ"/>
        </w:rPr>
        <w:t>Қордың заңды мәртебесі.</w:t>
      </w:r>
    </w:p>
    <w:p w:rsidR="00884640" w:rsidRDefault="00884640" w:rsidP="00E9109D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Мемлекеттік тіркеуге тұрған кезден бастап Қазақстан Республикасы Заңнамасына сәйкес Қор заңды тұлға деп саналады.</w:t>
      </w:r>
    </w:p>
    <w:p w:rsidR="00884640" w:rsidRDefault="00884640" w:rsidP="00E9109D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Қордың өз атауы мемлекеттік және орыс тілінде жазылған дөңгелек мөрі, банк есеп шоты және штампы бар.</w:t>
      </w:r>
    </w:p>
    <w:p w:rsidR="00884640" w:rsidRPr="00E9109D" w:rsidRDefault="00884640" w:rsidP="00E9109D">
      <w:pPr>
        <w:pStyle w:val="a3"/>
        <w:ind w:left="1080"/>
        <w:rPr>
          <w:lang w:val="kk-KZ"/>
        </w:rPr>
      </w:pPr>
    </w:p>
    <w:p w:rsidR="00884640" w:rsidRPr="00011D71" w:rsidRDefault="00884640" w:rsidP="00BD143F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 w:rsidRPr="00011D71">
        <w:rPr>
          <w:b/>
          <w:lang w:val="kk-KZ"/>
        </w:rPr>
        <w:t>Қор жұмысының негізгі принциптері.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өз жұмысында Қазақстан Республикасы Конституциясын, Қазақстан Республикасы Азаматтық Кодексін, «Коммерциялық емес ұйымдар», «Білім туралы» Қазақстан Республикасы Заңнамаларын және осы Қордың жарғысын, келісім-шартын негізге алады.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Жарғыда көрсетілген мақсаттарды жүзеге асыру үшін Қор өз бетінше жоспарларын жетілдіріп бекітеді.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Негізінде Қор заңды, өзін-өзі басқарушы, есепті ұжым.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Өз балансында тұрған мүлікке ие болады. Қор мүлігі құқықты жеке меншік.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 w:rsidRPr="00526F57">
        <w:rPr>
          <w:lang w:val="kk-KZ"/>
        </w:rPr>
        <w:lastRenderedPageBreak/>
        <w:t>Қазақстан Республикасы заңнамалық актілерінде тый</w:t>
      </w:r>
      <w:r>
        <w:rPr>
          <w:lang w:val="kk-KZ"/>
        </w:rPr>
        <w:t xml:space="preserve">ым салынбаған іс-шаралардан, спонсорлық салықтардан </w:t>
      </w:r>
      <w:r w:rsidRPr="00526F57">
        <w:rPr>
          <w:lang w:val="kk-KZ"/>
        </w:rPr>
        <w:t>, ж</w:t>
      </w:r>
      <w:r>
        <w:rPr>
          <w:lang w:val="kk-KZ"/>
        </w:rPr>
        <w:t>еке тұлғалардың қайырымдылық шараларынан</w:t>
      </w:r>
      <w:r w:rsidRPr="00526F57">
        <w:rPr>
          <w:lang w:val="kk-KZ"/>
        </w:rPr>
        <w:t xml:space="preserve"> түскен </w:t>
      </w:r>
      <w:r>
        <w:rPr>
          <w:lang w:val="kk-KZ"/>
        </w:rPr>
        <w:t xml:space="preserve">қаражаттан </w:t>
      </w:r>
      <w:r w:rsidRPr="00526F57">
        <w:rPr>
          <w:lang w:val="kk-KZ"/>
        </w:rPr>
        <w:t>мүлік қоры құралады.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құрылтайшылары Қордың мүлігіне құқылы емес және жауапты болмайды, Қор құрылтайшылар міндеттеріне жауапты емес.</w:t>
      </w:r>
    </w:p>
    <w:p w:rsidR="00884640" w:rsidRPr="00526F57" w:rsidRDefault="00884640" w:rsidP="007B4533">
      <w:pPr>
        <w:pStyle w:val="a3"/>
        <w:ind w:left="1080"/>
        <w:rPr>
          <w:lang w:val="kk-KZ"/>
        </w:rPr>
      </w:pPr>
    </w:p>
    <w:p w:rsidR="00884640" w:rsidRDefault="00884640" w:rsidP="00011D71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>
        <w:rPr>
          <w:b/>
          <w:lang w:val="kk-KZ"/>
        </w:rPr>
        <w:t>Құрылтайшылар мен Қорға жәрдем көрсеткен тұлғалардың құқықтары мен міндеттері.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Құрылтайшылар және ат салушылар қордың жұмысына қайырымдылық жасау арқылы көмектеседі.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құрушылар мен  ат салушылар құқылы:</w:t>
      </w:r>
    </w:p>
    <w:p w:rsidR="00884640" w:rsidRDefault="00884640" w:rsidP="001A45CF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әр түрлі іс-шараларға қатысу;</w:t>
      </w:r>
    </w:p>
    <w:p w:rsidR="00884640" w:rsidRDefault="00884640" w:rsidP="001A45CF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қор жұмысын әр кезде доғару; қор жұмысына көмек берушілер тізімі реестрге тіркеледі;</w:t>
      </w:r>
    </w:p>
    <w:p w:rsidR="00884640" w:rsidRDefault="00884640" w:rsidP="001A45CF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Қор жұмысы туралы мәлімет алуға және құжаттарымен танысуға.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Заңнамада қарастырылған құқықтарын пайдалануға құрылтайшылар құқылы.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құрылтайшылар міндеттері:</w:t>
      </w:r>
    </w:p>
    <w:p w:rsidR="00884640" w:rsidRDefault="00884640" w:rsidP="001A45CF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құрылтай құжаттарының талаптарын орындау;</w:t>
      </w:r>
    </w:p>
    <w:p w:rsidR="00884640" w:rsidRPr="001A45CF" w:rsidRDefault="00884640" w:rsidP="001A45CF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қордың жүйелі жұмысын атқару үшін құрылтайшы құжаттарына сай мүліктермен қамту.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құрылтайшыларына Қазақстан республикасы Заңнамасына, Қор Жарғысына, осы құрылтайшылардың келісім-шартына сай міндеттемелері жүктеледі.</w:t>
      </w:r>
    </w:p>
    <w:p w:rsidR="00884640" w:rsidRDefault="00884640" w:rsidP="00526F57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жұмысына ат салушылардың міндеттері:</w:t>
      </w:r>
    </w:p>
    <w:p w:rsidR="00884640" w:rsidRDefault="00884640" w:rsidP="007B4533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>іс-шаралар мен бағдарламаларды жүзеге асыру кезінде Қор Жарғысы мен Құрылтайшылар келесім-шартының талаптарын қатал сақтау;</w:t>
      </w:r>
    </w:p>
    <w:p w:rsidR="00884640" w:rsidRDefault="00884640" w:rsidP="007B4533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>Қордың жұмысына қатысты мәліметтің құпиясын сақтау;</w:t>
      </w:r>
    </w:p>
    <w:p w:rsidR="00884640" w:rsidRDefault="00884640" w:rsidP="007B4533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>Қордың жұмысына зиян келтіретін іс-шаралардан бас тарту.</w:t>
      </w:r>
    </w:p>
    <w:p w:rsidR="00011D71" w:rsidRDefault="00011D71" w:rsidP="007B4533">
      <w:pPr>
        <w:pStyle w:val="a3"/>
        <w:numPr>
          <w:ilvl w:val="0"/>
          <w:numId w:val="7"/>
        </w:numPr>
        <w:rPr>
          <w:lang w:val="kk-KZ"/>
        </w:rPr>
      </w:pPr>
    </w:p>
    <w:p w:rsidR="00884640" w:rsidRPr="00011D71" w:rsidRDefault="00884640" w:rsidP="00A50FD1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 w:rsidRPr="00011D71">
        <w:rPr>
          <w:b/>
          <w:lang w:val="kk-KZ"/>
        </w:rPr>
        <w:t>Ұжымдық құрамы.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Қазақстан Республикасы Заңнамасына сәйкес Қор жиналысының шешіміне байланысты құрамында бөлімшелер құра алады.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Қордың жоғарғы ұйымы болып жалпы мүшелерінің жиналысы саналады, ол кез келген сұрақтарды шешуге құқылы.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Жалпы жиналыс мүшелерінің қызметіне жатады: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Қордың Жарғысына қосымша өзгерістер енгізу;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Қорды жабу, тарату;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өзгерістер енгізу, құрамын өзгерту, тарату;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Заңнамаларға, Қор шешімдеріне сәйкес өз бөлімшелерін, заңды тұлғалар жұмысын қамту;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Қор төрағасының және тексеру комиссиясының есебін бекіту;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жаңа оқу жылына жеке салым мөлшерін анықтау және бекіту;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Қордың атқарушы ұйымдарының қаржылық есеп мерзімін және тәртібін, тексеруін, қорытындыларын бекіту;</w:t>
      </w:r>
    </w:p>
    <w:p w:rsidR="00884640" w:rsidRDefault="00884640" w:rsidP="00AB2DB0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>Қазақстан Республикасының заңды актілеріне жататын басқа да Қордың сұрақтарын шешу.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lastRenderedPageBreak/>
        <w:t>Қордың жұмысын қадағалайтын, жоспарлайтын, бақылайтын ұйым-Қамқорлық кеңес.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Қордың Қамқорлық кеңесі келесі сұрақтарды шешуге құқылы:</w:t>
      </w:r>
    </w:p>
    <w:p w:rsidR="00884640" w:rsidRDefault="00884640" w:rsidP="00C151F6">
      <w:pPr>
        <w:pStyle w:val="a3"/>
        <w:numPr>
          <w:ilvl w:val="0"/>
          <w:numId w:val="9"/>
        </w:numPr>
        <w:rPr>
          <w:lang w:val="kk-KZ"/>
        </w:rPr>
      </w:pPr>
      <w:r>
        <w:rPr>
          <w:lang w:val="kk-KZ"/>
        </w:rPr>
        <w:t>қордың негізгі бағдарын анықтауға;</w:t>
      </w:r>
    </w:p>
    <w:p w:rsidR="00884640" w:rsidRDefault="00884640" w:rsidP="00C151F6">
      <w:pPr>
        <w:pStyle w:val="a3"/>
        <w:numPr>
          <w:ilvl w:val="0"/>
          <w:numId w:val="9"/>
        </w:numPr>
        <w:rPr>
          <w:lang w:val="kk-KZ"/>
        </w:rPr>
      </w:pPr>
      <w:r>
        <w:rPr>
          <w:lang w:val="kk-KZ"/>
        </w:rPr>
        <w:t>қаржыландыруға қабылданған іс-шаралады бекітуге;</w:t>
      </w:r>
    </w:p>
    <w:p w:rsidR="00884640" w:rsidRDefault="00884640" w:rsidP="00C151F6">
      <w:pPr>
        <w:pStyle w:val="a3"/>
        <w:numPr>
          <w:ilvl w:val="0"/>
          <w:numId w:val="9"/>
        </w:numPr>
        <w:rPr>
          <w:lang w:val="kk-KZ"/>
        </w:rPr>
      </w:pPr>
      <w:r>
        <w:rPr>
          <w:lang w:val="kk-KZ"/>
        </w:rPr>
        <w:t>Қордың және бөлімшелерінің қорытынды есептерін қарастыру.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Қамқорлық кеңес қызметіне жататын сұрақтарды қор төрағасының қарауына бере алмайды; Қамқорлық кеңес  өкілеттілігінің мерзімі бір жыл. Өкілеттілігі аяқталған мерзімде құрамы қайта сайланады. Кеңес мүшелері жаңа мерзімге сайлануға құқылы.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Жалпы жиналыс мүшелерінің шешімін атқарушы қор ұжымының төрағасы. Қор жетекшісі – төрағасы. Төрағасының құқығы: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Қордың атқаратын іс-шараларына басшылық ету;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Қор ұжымының шешімі бойынша келісім-шартқа ақырғы қорытынды қабылдау;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қаржылық, банкі құжаттарына, қамқорлық кеңестің шешімдеріне, бұйрықтарына, хаттарына, құжаттарына қол қою;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мемлекеттік ұйымдар  іс-шараларына Қор атынан  қатысу;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сенімхат беру;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Қор жұмысы туралы есеп дайындау;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Қор жұмысына қатысты ой салысу;</w:t>
      </w:r>
    </w:p>
    <w:p w:rsidR="00884640" w:rsidRDefault="00884640" w:rsidP="001A1E63">
      <w:pPr>
        <w:pStyle w:val="a3"/>
        <w:numPr>
          <w:ilvl w:val="0"/>
          <w:numId w:val="10"/>
        </w:numPr>
        <w:rPr>
          <w:lang w:val="kk-KZ"/>
        </w:rPr>
      </w:pPr>
      <w:r>
        <w:rPr>
          <w:lang w:val="kk-KZ"/>
        </w:rPr>
        <w:t>өз мүмкіндегінше, сұрақтарды шешу.</w:t>
      </w:r>
    </w:p>
    <w:p w:rsidR="00884640" w:rsidRDefault="00884640" w:rsidP="007B453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Тексеруші Қордың бақылау органы болып саналады.</w:t>
      </w:r>
    </w:p>
    <w:p w:rsidR="00884640" w:rsidRPr="003C1EF2" w:rsidRDefault="00884640" w:rsidP="003C1EF2">
      <w:pPr>
        <w:ind w:left="360"/>
        <w:rPr>
          <w:lang w:val="kk-KZ"/>
        </w:rPr>
      </w:pPr>
    </w:p>
    <w:p w:rsidR="00884640" w:rsidRPr="00011D71" w:rsidRDefault="00884640" w:rsidP="003F4F39">
      <w:pPr>
        <w:pStyle w:val="a3"/>
        <w:numPr>
          <w:ilvl w:val="0"/>
          <w:numId w:val="1"/>
        </w:numPr>
        <w:ind w:left="0"/>
        <w:jc w:val="center"/>
        <w:rPr>
          <w:b/>
          <w:lang w:val="kk-KZ"/>
        </w:rPr>
      </w:pPr>
      <w:r w:rsidRPr="00011D71">
        <w:rPr>
          <w:b/>
          <w:lang w:val="kk-KZ"/>
        </w:rPr>
        <w:t>Шиеленістерді қарастыру.</w:t>
      </w:r>
    </w:p>
    <w:p w:rsidR="00884640" w:rsidRDefault="00884640" w:rsidP="003353E3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Құрылтайшылар қор жұмысы барысында шиеленіс туғызған мәселелерді келісім арқылы жүргізуге міндетті.</w:t>
      </w:r>
    </w:p>
    <w:p w:rsidR="00884640" w:rsidRDefault="00884640" w:rsidP="003353E3">
      <w:pPr>
        <w:pStyle w:val="a3"/>
        <w:ind w:left="1080"/>
        <w:rPr>
          <w:lang w:val="kk-KZ"/>
        </w:rPr>
      </w:pPr>
    </w:p>
    <w:p w:rsidR="00884640" w:rsidRPr="00011D71" w:rsidRDefault="00884640" w:rsidP="00D379B6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 w:rsidRPr="00011D71">
        <w:rPr>
          <w:b/>
          <w:lang w:val="kk-KZ"/>
        </w:rPr>
        <w:t>Келісім-шарттың мерзімі.</w:t>
      </w:r>
    </w:p>
    <w:p w:rsidR="00884640" w:rsidRDefault="00884640" w:rsidP="00310AD5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Қол қойылған мерзімнен бастап жүзеге асырылу мерзімі шектелмейді.</w:t>
      </w:r>
    </w:p>
    <w:p w:rsidR="00884640" w:rsidRDefault="00884640" w:rsidP="00310AD5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Қор жұмысы доғарылады келесі жағдайларда:</w:t>
      </w:r>
    </w:p>
    <w:p w:rsidR="00884640" w:rsidRDefault="00884640" w:rsidP="00310AD5">
      <w:pPr>
        <w:pStyle w:val="a3"/>
        <w:numPr>
          <w:ilvl w:val="2"/>
          <w:numId w:val="1"/>
        </w:numPr>
        <w:rPr>
          <w:lang w:val="kk-KZ"/>
        </w:rPr>
      </w:pPr>
      <w:r>
        <w:rPr>
          <w:lang w:val="kk-KZ"/>
        </w:rPr>
        <w:t>Қордың жиналыс шешімі бойынша;</w:t>
      </w:r>
    </w:p>
    <w:p w:rsidR="00884640" w:rsidRDefault="00884640" w:rsidP="00310AD5">
      <w:pPr>
        <w:pStyle w:val="a3"/>
        <w:numPr>
          <w:ilvl w:val="2"/>
          <w:numId w:val="1"/>
        </w:numPr>
        <w:rPr>
          <w:lang w:val="kk-KZ"/>
        </w:rPr>
      </w:pPr>
      <w:r>
        <w:rPr>
          <w:lang w:val="kk-KZ"/>
        </w:rPr>
        <w:t>сот шешімі бойынша;</w:t>
      </w:r>
    </w:p>
    <w:p w:rsidR="00884640" w:rsidRDefault="00884640" w:rsidP="00310AD5">
      <w:pPr>
        <w:pStyle w:val="a3"/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Қазақстан Республикасы Заңнамасында қаралған жағдаяттарда.</w:t>
      </w:r>
    </w:p>
    <w:p w:rsidR="00884640" w:rsidRPr="00310AD5" w:rsidRDefault="00884640" w:rsidP="00310AD5">
      <w:pPr>
        <w:pStyle w:val="a3"/>
        <w:ind w:left="1080"/>
        <w:rPr>
          <w:lang w:val="kk-KZ"/>
        </w:rPr>
      </w:pPr>
    </w:p>
    <w:p w:rsidR="00884640" w:rsidRPr="00011D71" w:rsidRDefault="00884640" w:rsidP="00CA634E">
      <w:pPr>
        <w:pStyle w:val="a3"/>
        <w:numPr>
          <w:ilvl w:val="0"/>
          <w:numId w:val="1"/>
        </w:numPr>
        <w:jc w:val="center"/>
        <w:rPr>
          <w:b/>
          <w:lang w:val="kk-KZ"/>
        </w:rPr>
      </w:pPr>
      <w:r w:rsidRPr="00011D71">
        <w:rPr>
          <w:b/>
          <w:lang w:val="kk-KZ"/>
        </w:rPr>
        <w:t>Қорытынды ережелер.</w:t>
      </w:r>
    </w:p>
    <w:p w:rsidR="00884640" w:rsidRDefault="00884640" w:rsidP="00310AD5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Қазақстан Республикасы заңнамаларында қарастырылған, заңды түрде тіркелген өзгерістер мен қосымшалар нақты және заңды деп есептеледі.</w:t>
      </w:r>
    </w:p>
    <w:p w:rsidR="00884640" w:rsidRDefault="00884640" w:rsidP="00310AD5">
      <w:pPr>
        <w:pStyle w:val="a3"/>
        <w:numPr>
          <w:ilvl w:val="1"/>
          <w:numId w:val="1"/>
        </w:numPr>
        <w:rPr>
          <w:lang w:val="kk-KZ"/>
        </w:rPr>
      </w:pPr>
      <w:r>
        <w:rPr>
          <w:lang w:val="kk-KZ"/>
        </w:rPr>
        <w:t>Заң ұжымында мемлекеттік тіркеуден өткен және құрылтайшылардың қолымен бекітілген кезден келісім-шарт өз күшіне енгізіледі.</w:t>
      </w:r>
    </w:p>
    <w:p w:rsidR="00884640" w:rsidRDefault="00884640" w:rsidP="00310AD5">
      <w:pPr>
        <w:ind w:left="360"/>
        <w:rPr>
          <w:lang w:val="kk-KZ"/>
        </w:rPr>
      </w:pPr>
    </w:p>
    <w:p w:rsidR="00884640" w:rsidRPr="007B7E3D" w:rsidRDefault="00884640" w:rsidP="009609EC">
      <w:pPr>
        <w:pStyle w:val="a3"/>
        <w:numPr>
          <w:ilvl w:val="0"/>
          <w:numId w:val="11"/>
        </w:numPr>
        <w:ind w:left="1080"/>
        <w:jc w:val="both"/>
        <w:rPr>
          <w:color w:val="000000"/>
          <w:szCs w:val="28"/>
          <w:lang w:eastAsia="ru-RU"/>
        </w:rPr>
      </w:pPr>
      <w:proofErr w:type="spellStart"/>
      <w:r w:rsidRPr="007B7E3D">
        <w:rPr>
          <w:color w:val="000000"/>
          <w:szCs w:val="28"/>
          <w:lang w:eastAsia="ru-RU"/>
        </w:rPr>
        <w:t>Жармаганбетов</w:t>
      </w:r>
      <w:proofErr w:type="spellEnd"/>
      <w:r w:rsidRPr="007B7E3D">
        <w:rPr>
          <w:color w:val="000000"/>
          <w:szCs w:val="28"/>
          <w:lang w:eastAsia="ru-RU"/>
        </w:rPr>
        <w:t xml:space="preserve"> </w:t>
      </w:r>
      <w:proofErr w:type="spellStart"/>
      <w:r w:rsidRPr="007B7E3D">
        <w:rPr>
          <w:color w:val="000000"/>
          <w:szCs w:val="28"/>
          <w:lang w:eastAsia="ru-RU"/>
        </w:rPr>
        <w:t>Сагит</w:t>
      </w:r>
      <w:proofErr w:type="spellEnd"/>
      <w:r w:rsidRPr="007B7E3D">
        <w:rPr>
          <w:color w:val="000000"/>
          <w:szCs w:val="28"/>
          <w:lang w:eastAsia="ru-RU"/>
        </w:rPr>
        <w:t xml:space="preserve"> </w:t>
      </w:r>
      <w:proofErr w:type="spellStart"/>
      <w:r w:rsidRPr="007B7E3D">
        <w:rPr>
          <w:color w:val="000000"/>
          <w:szCs w:val="28"/>
          <w:lang w:eastAsia="ru-RU"/>
        </w:rPr>
        <w:t>Рах</w:t>
      </w:r>
      <w:r>
        <w:rPr>
          <w:color w:val="000000"/>
          <w:szCs w:val="28"/>
          <w:lang w:eastAsia="ru-RU"/>
        </w:rPr>
        <w:t>ы</w:t>
      </w:r>
      <w:r w:rsidRPr="007B7E3D">
        <w:rPr>
          <w:color w:val="000000"/>
          <w:szCs w:val="28"/>
          <w:lang w:eastAsia="ru-RU"/>
        </w:rPr>
        <w:t>мжанович</w:t>
      </w:r>
      <w:proofErr w:type="spellEnd"/>
      <w:r w:rsidRPr="007B7E3D">
        <w:rPr>
          <w:color w:val="000000"/>
          <w:szCs w:val="28"/>
          <w:lang w:eastAsia="ru-RU"/>
        </w:rPr>
        <w:t xml:space="preserve"> __________________</w:t>
      </w:r>
    </w:p>
    <w:p w:rsidR="00884640" w:rsidRPr="006A282A" w:rsidRDefault="00884640" w:rsidP="009609EC">
      <w:pPr>
        <w:pStyle w:val="a3"/>
        <w:numPr>
          <w:ilvl w:val="0"/>
          <w:numId w:val="11"/>
        </w:numPr>
        <w:ind w:left="1080"/>
        <w:jc w:val="both"/>
        <w:rPr>
          <w:color w:val="000000"/>
          <w:szCs w:val="28"/>
          <w:lang w:eastAsia="ru-RU"/>
        </w:rPr>
      </w:pPr>
      <w:proofErr w:type="spellStart"/>
      <w:r>
        <w:rPr>
          <w:color w:val="000000"/>
          <w:szCs w:val="28"/>
          <w:lang w:eastAsia="ru-RU"/>
        </w:rPr>
        <w:t>Женистан</w:t>
      </w:r>
      <w:proofErr w:type="spell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Досжар</w:t>
      </w:r>
      <w:proofErr w:type="spellEnd"/>
      <w:r w:rsidRPr="006A282A">
        <w:rPr>
          <w:color w:val="000000"/>
          <w:szCs w:val="28"/>
          <w:lang w:eastAsia="ru-RU"/>
        </w:rPr>
        <w:t>__________________________</w:t>
      </w:r>
    </w:p>
    <w:p w:rsidR="00884640" w:rsidRPr="007B7E3D" w:rsidRDefault="00884640" w:rsidP="009609EC">
      <w:pPr>
        <w:pStyle w:val="a3"/>
        <w:numPr>
          <w:ilvl w:val="0"/>
          <w:numId w:val="11"/>
        </w:numPr>
        <w:ind w:left="1080"/>
        <w:jc w:val="both"/>
        <w:rPr>
          <w:color w:val="000000"/>
          <w:szCs w:val="28"/>
          <w:lang w:eastAsia="ru-RU"/>
        </w:rPr>
      </w:pPr>
      <w:proofErr w:type="spellStart"/>
      <w:r>
        <w:rPr>
          <w:color w:val="000000"/>
          <w:szCs w:val="28"/>
          <w:lang w:eastAsia="ru-RU"/>
        </w:rPr>
        <w:t>Казмирчук</w:t>
      </w:r>
      <w:proofErr w:type="spellEnd"/>
      <w:r w:rsidRPr="007B7E3D">
        <w:rPr>
          <w:color w:val="000000"/>
          <w:szCs w:val="28"/>
          <w:lang w:eastAsia="ru-RU"/>
        </w:rPr>
        <w:t xml:space="preserve"> Татьяна Николаевна _______________________ </w:t>
      </w:r>
    </w:p>
    <w:p w:rsidR="00884640" w:rsidRPr="007B7E3D" w:rsidRDefault="00884640" w:rsidP="009609EC">
      <w:pPr>
        <w:shd w:val="clear" w:color="auto" w:fill="FFFFFF"/>
        <w:spacing w:line="240" w:lineRule="atLeast"/>
        <w:ind w:left="360" w:firstLine="708"/>
        <w:jc w:val="both"/>
        <w:rPr>
          <w:szCs w:val="28"/>
        </w:rPr>
      </w:pPr>
    </w:p>
    <w:p w:rsidR="00884640" w:rsidRPr="00310AD5" w:rsidRDefault="00884640" w:rsidP="00310AD5">
      <w:pPr>
        <w:ind w:left="360"/>
        <w:rPr>
          <w:lang w:val="kk-KZ"/>
        </w:rPr>
      </w:pPr>
    </w:p>
    <w:sectPr w:rsidR="00884640" w:rsidRPr="00310AD5" w:rsidSect="007B55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71F2"/>
    <w:multiLevelType w:val="hybridMultilevel"/>
    <w:tmpl w:val="2380548A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80D4E"/>
    <w:multiLevelType w:val="hybridMultilevel"/>
    <w:tmpl w:val="2DD802F8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693BE5"/>
    <w:multiLevelType w:val="hybridMultilevel"/>
    <w:tmpl w:val="0CC8BCA2"/>
    <w:lvl w:ilvl="0" w:tplc="6284CC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BC1E16"/>
    <w:multiLevelType w:val="hybridMultilevel"/>
    <w:tmpl w:val="ADF07DE4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942EC"/>
    <w:multiLevelType w:val="hybridMultilevel"/>
    <w:tmpl w:val="50A41870"/>
    <w:lvl w:ilvl="0" w:tplc="E9B697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7529C7"/>
    <w:multiLevelType w:val="hybridMultilevel"/>
    <w:tmpl w:val="EF6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4E0CB2"/>
    <w:multiLevelType w:val="multilevel"/>
    <w:tmpl w:val="0FC67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35505D0"/>
    <w:multiLevelType w:val="hybridMultilevel"/>
    <w:tmpl w:val="767E448A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EF60A9"/>
    <w:multiLevelType w:val="hybridMultilevel"/>
    <w:tmpl w:val="1182E4E8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185B4F"/>
    <w:multiLevelType w:val="hybridMultilevel"/>
    <w:tmpl w:val="511C2286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F95737"/>
    <w:multiLevelType w:val="hybridMultilevel"/>
    <w:tmpl w:val="2D80E3D4"/>
    <w:lvl w:ilvl="0" w:tplc="6284C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2E0"/>
    <w:rsid w:val="00011D71"/>
    <w:rsid w:val="00012E94"/>
    <w:rsid w:val="000239C3"/>
    <w:rsid w:val="000260A3"/>
    <w:rsid w:val="0009371F"/>
    <w:rsid w:val="00095CF3"/>
    <w:rsid w:val="001A1E63"/>
    <w:rsid w:val="001A45CF"/>
    <w:rsid w:val="001D3ABB"/>
    <w:rsid w:val="002F5A3D"/>
    <w:rsid w:val="00310AD5"/>
    <w:rsid w:val="003353E3"/>
    <w:rsid w:val="003522E0"/>
    <w:rsid w:val="003805A1"/>
    <w:rsid w:val="003C162D"/>
    <w:rsid w:val="003C1EF2"/>
    <w:rsid w:val="0047529D"/>
    <w:rsid w:val="00480775"/>
    <w:rsid w:val="004819A8"/>
    <w:rsid w:val="004D5A92"/>
    <w:rsid w:val="00516816"/>
    <w:rsid w:val="0052271F"/>
    <w:rsid w:val="00526F57"/>
    <w:rsid w:val="005323EF"/>
    <w:rsid w:val="00543437"/>
    <w:rsid w:val="00615D1B"/>
    <w:rsid w:val="00621D6E"/>
    <w:rsid w:val="006314C7"/>
    <w:rsid w:val="00683C0B"/>
    <w:rsid w:val="006907CF"/>
    <w:rsid w:val="006A282A"/>
    <w:rsid w:val="00736445"/>
    <w:rsid w:val="00755118"/>
    <w:rsid w:val="00756DFB"/>
    <w:rsid w:val="007B4533"/>
    <w:rsid w:val="007B55B0"/>
    <w:rsid w:val="007B7E3D"/>
    <w:rsid w:val="00847259"/>
    <w:rsid w:val="008668CF"/>
    <w:rsid w:val="00884640"/>
    <w:rsid w:val="009609EC"/>
    <w:rsid w:val="0099392A"/>
    <w:rsid w:val="00997010"/>
    <w:rsid w:val="00AB2DB0"/>
    <w:rsid w:val="00AC344D"/>
    <w:rsid w:val="00AC34AA"/>
    <w:rsid w:val="00B3533A"/>
    <w:rsid w:val="00B5613C"/>
    <w:rsid w:val="00B83B49"/>
    <w:rsid w:val="00C151F6"/>
    <w:rsid w:val="00C963ED"/>
    <w:rsid w:val="00CE297E"/>
    <w:rsid w:val="00D00EAA"/>
    <w:rsid w:val="00D24EE7"/>
    <w:rsid w:val="00D80036"/>
    <w:rsid w:val="00DC20A4"/>
    <w:rsid w:val="00DC40EF"/>
    <w:rsid w:val="00E141C9"/>
    <w:rsid w:val="00E1474D"/>
    <w:rsid w:val="00E35187"/>
    <w:rsid w:val="00E5143B"/>
    <w:rsid w:val="00E9109D"/>
    <w:rsid w:val="00EA3ED1"/>
    <w:rsid w:val="00F861CA"/>
    <w:rsid w:val="00FA5544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818097-2CC6-4A00-A995-718B6558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2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778</Words>
  <Characters>5234</Characters>
  <Application>Microsoft Office Word</Application>
  <DocSecurity>0</DocSecurity>
  <Lines>43</Lines>
  <Paragraphs>11</Paragraphs>
  <ScaleCrop>false</ScaleCrop>
  <Company>Reanimator Extreme Edition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51</cp:revision>
  <cp:lastPrinted>2016-06-07T07:26:00Z</cp:lastPrinted>
  <dcterms:created xsi:type="dcterms:W3CDTF">2016-06-06T07:37:00Z</dcterms:created>
  <dcterms:modified xsi:type="dcterms:W3CDTF">2016-08-02T10:23:00Z</dcterms:modified>
</cp:coreProperties>
</file>