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11" w:rsidRDefault="00AB1811" w:rsidP="00214CB6">
      <w:pPr>
        <w:pStyle w:val="a3"/>
        <w:rPr>
          <w:b/>
          <w:lang w:val="kk-KZ"/>
        </w:rPr>
      </w:pPr>
      <w:r w:rsidRPr="00AB1811">
        <w:rPr>
          <w:rStyle w:val="10"/>
        </w:rPr>
        <w:t>Памятка по формулировке</w:t>
      </w:r>
      <w:r>
        <w:rPr>
          <w:rStyle w:val="10"/>
          <w:lang w:val="kk-KZ"/>
        </w:rPr>
        <w:t xml:space="preserve"> </w:t>
      </w:r>
      <w:r w:rsidRPr="00AB1811">
        <w:rPr>
          <w:rStyle w:val="10"/>
        </w:rPr>
        <w:t xml:space="preserve"> целей и задач урока</w:t>
      </w:r>
      <w:r>
        <w:rPr>
          <w:lang w:val="be-BY"/>
        </w:rPr>
        <w:t>.</w:t>
      </w:r>
      <w:r w:rsidRPr="00214CB6">
        <w:rPr>
          <w:b/>
        </w:rPr>
        <w:t xml:space="preserve"> </w:t>
      </w:r>
    </w:p>
    <w:p w:rsidR="00AB1811" w:rsidRDefault="00AB1811" w:rsidP="00AB1811">
      <w:pPr>
        <w:pStyle w:val="a3"/>
        <w:rPr>
          <w:b/>
          <w:lang w:val="kk-KZ"/>
        </w:rPr>
      </w:pPr>
    </w:p>
    <w:p w:rsidR="00AB1811" w:rsidRDefault="00AB1811" w:rsidP="00AB1811">
      <w:pPr>
        <w:pStyle w:val="a3"/>
        <w:rPr>
          <w:b/>
          <w:lang w:val="kk-KZ"/>
        </w:rPr>
      </w:pPr>
    </w:p>
    <w:tbl>
      <w:tblPr>
        <w:tblpPr w:leftFromText="180" w:rightFromText="180" w:vertAnchor="text" w:horzAnchor="margin" w:tblpY="672"/>
        <w:tblW w:w="4340" w:type="dxa"/>
        <w:tblCellMar>
          <w:left w:w="0" w:type="dxa"/>
          <w:right w:w="0" w:type="dxa"/>
        </w:tblCellMar>
        <w:tblLook w:val="04A0"/>
      </w:tblPr>
      <w:tblGrid>
        <w:gridCol w:w="4340"/>
      </w:tblGrid>
      <w:tr w:rsidR="00AB1811" w:rsidRPr="004326BD" w:rsidTr="00AB1811">
        <w:trPr>
          <w:trHeight w:val="306"/>
        </w:trPr>
        <w:tc>
          <w:tcPr>
            <w:tcW w:w="4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811" w:rsidRPr="004326BD" w:rsidRDefault="00AB1811" w:rsidP="00AB1811">
            <w:pPr>
              <w:pStyle w:val="a3"/>
            </w:pPr>
            <w:r w:rsidRPr="004326BD">
              <w:t xml:space="preserve">Педагогический дизайн </w:t>
            </w:r>
          </w:p>
        </w:tc>
      </w:tr>
      <w:tr w:rsidR="00AB1811" w:rsidRPr="004326BD" w:rsidTr="00AB1811">
        <w:trPr>
          <w:trHeight w:val="584"/>
        </w:trPr>
        <w:tc>
          <w:tcPr>
            <w:tcW w:w="4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811" w:rsidRPr="004326BD" w:rsidRDefault="00AB1811" w:rsidP="00AB1811">
            <w:pPr>
              <w:pStyle w:val="a3"/>
            </w:pPr>
            <w:r w:rsidRPr="004326BD">
              <w:t xml:space="preserve"> формулировка заданий</w:t>
            </w:r>
          </w:p>
          <w:p w:rsidR="00AB1811" w:rsidRPr="004326BD" w:rsidRDefault="00AB1811" w:rsidP="00AB1811">
            <w:pPr>
              <w:pStyle w:val="a3"/>
            </w:pPr>
            <w:r w:rsidRPr="004326BD">
              <w:t xml:space="preserve"> инструкций </w:t>
            </w:r>
          </w:p>
        </w:tc>
      </w:tr>
    </w:tbl>
    <w:p w:rsidR="00AB1811" w:rsidRPr="00214CB6" w:rsidRDefault="00AB1811" w:rsidP="00AB1811">
      <w:pPr>
        <w:pStyle w:val="a3"/>
        <w:rPr>
          <w:lang w:val="kk-KZ"/>
        </w:rPr>
      </w:pPr>
      <w:r w:rsidRPr="00214CB6">
        <w:rPr>
          <w:b/>
        </w:rPr>
        <w:t>Способы постановки целей в образовании</w:t>
      </w:r>
      <w:proofErr w:type="gramStart"/>
      <w:r w:rsidRPr="00214CB6">
        <w:t xml:space="preserve"> </w:t>
      </w:r>
      <w:r>
        <w:rPr>
          <w:lang w:val="kk-KZ"/>
        </w:rPr>
        <w:t>.</w:t>
      </w:r>
      <w:proofErr w:type="gramEnd"/>
    </w:p>
    <w:p w:rsidR="00AB1811" w:rsidRPr="004326BD" w:rsidRDefault="00AB1811" w:rsidP="00AB1811">
      <w:pPr>
        <w:pStyle w:val="a3"/>
        <w:rPr>
          <w:lang w:val="kk-KZ"/>
        </w:rPr>
      </w:pPr>
    </w:p>
    <w:p w:rsidR="00AB1811" w:rsidRPr="004326BD" w:rsidRDefault="00AB1811" w:rsidP="00AB1811">
      <w:pPr>
        <w:pStyle w:val="a3"/>
        <w:rPr>
          <w:lang w:val="kk-KZ"/>
        </w:rPr>
      </w:pPr>
    </w:p>
    <w:p w:rsidR="00AB1811" w:rsidRPr="004326BD" w:rsidRDefault="00AB1811" w:rsidP="00AB1811">
      <w:pPr>
        <w:pStyle w:val="a3"/>
      </w:pPr>
    </w:p>
    <w:p w:rsidR="00AB1811" w:rsidRDefault="00AB1811" w:rsidP="00AB1811">
      <w:pPr>
        <w:pStyle w:val="a3"/>
        <w:rPr>
          <w:lang w:val="kk-KZ"/>
        </w:rPr>
      </w:pPr>
    </w:p>
    <w:tbl>
      <w:tblPr>
        <w:tblpPr w:leftFromText="180" w:rightFromText="180" w:vertAnchor="text" w:horzAnchor="page" w:tblpX="5767" w:tblpY="-18"/>
        <w:tblW w:w="4340" w:type="dxa"/>
        <w:tblCellMar>
          <w:left w:w="0" w:type="dxa"/>
          <w:right w:w="0" w:type="dxa"/>
        </w:tblCellMar>
        <w:tblLook w:val="04A0"/>
      </w:tblPr>
      <w:tblGrid>
        <w:gridCol w:w="4340"/>
      </w:tblGrid>
      <w:tr w:rsidR="00AB1811" w:rsidRPr="004326BD" w:rsidTr="00AB1811">
        <w:trPr>
          <w:trHeight w:val="200"/>
        </w:trPr>
        <w:tc>
          <w:tcPr>
            <w:tcW w:w="434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811" w:rsidRPr="004326BD" w:rsidRDefault="00AB1811" w:rsidP="00AB1811">
            <w:pPr>
              <w:pStyle w:val="a3"/>
            </w:pPr>
            <w:r w:rsidRPr="004326BD">
              <w:t xml:space="preserve">Таксономия </w:t>
            </w:r>
            <w:proofErr w:type="spellStart"/>
            <w:r w:rsidRPr="004326BD">
              <w:t>Блума</w:t>
            </w:r>
            <w:proofErr w:type="spellEnd"/>
            <w:r w:rsidRPr="004326BD">
              <w:t xml:space="preserve"> </w:t>
            </w:r>
          </w:p>
        </w:tc>
      </w:tr>
      <w:tr w:rsidR="00AB1811" w:rsidRPr="004326BD" w:rsidTr="00AB1811">
        <w:trPr>
          <w:trHeight w:val="584"/>
        </w:trPr>
        <w:tc>
          <w:tcPr>
            <w:tcW w:w="434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811" w:rsidRPr="004326BD" w:rsidRDefault="00AB1811" w:rsidP="00AB1811">
            <w:pPr>
              <w:pStyle w:val="a3"/>
            </w:pPr>
            <w:r w:rsidRPr="004326BD">
              <w:t xml:space="preserve"> цели урока для развития разных уровней мышления </w:t>
            </w:r>
          </w:p>
        </w:tc>
      </w:tr>
    </w:tbl>
    <w:p w:rsidR="00AB1811" w:rsidRDefault="00AB1811" w:rsidP="00AB1811">
      <w:pPr>
        <w:rPr>
          <w:lang w:val="kk-KZ" w:eastAsia="ru-RU"/>
        </w:rPr>
      </w:pPr>
    </w:p>
    <w:p w:rsidR="00AB1811" w:rsidRDefault="00AB1811" w:rsidP="00AB1811">
      <w:pPr>
        <w:rPr>
          <w:lang w:val="kk-KZ" w:eastAsia="ru-RU"/>
        </w:rPr>
      </w:pPr>
    </w:p>
    <w:tbl>
      <w:tblPr>
        <w:tblpPr w:leftFromText="180" w:rightFromText="180" w:vertAnchor="text" w:horzAnchor="margin" w:tblpY="-62"/>
        <w:tblOverlap w:val="never"/>
        <w:tblW w:w="4340" w:type="dxa"/>
        <w:tblCellMar>
          <w:left w:w="0" w:type="dxa"/>
          <w:right w:w="0" w:type="dxa"/>
        </w:tblCellMar>
        <w:tblLook w:val="04A0"/>
      </w:tblPr>
      <w:tblGrid>
        <w:gridCol w:w="4340"/>
      </w:tblGrid>
      <w:tr w:rsidR="00AB1811" w:rsidRPr="004326BD" w:rsidTr="00AB1811">
        <w:tc>
          <w:tcPr>
            <w:tcW w:w="4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811" w:rsidRPr="004326BD" w:rsidRDefault="00AB1811" w:rsidP="00AB1811">
            <w:pPr>
              <w:pStyle w:val="a3"/>
            </w:pPr>
            <w:r w:rsidRPr="004326BD">
              <w:rPr>
                <w:lang w:val="en-US"/>
              </w:rPr>
              <w:t>SMART</w:t>
            </w:r>
            <w:r w:rsidRPr="004326BD">
              <w:t xml:space="preserve"> </w:t>
            </w:r>
          </w:p>
        </w:tc>
      </w:tr>
      <w:tr w:rsidR="00AB1811" w:rsidRPr="004326BD" w:rsidTr="00AB1811">
        <w:trPr>
          <w:trHeight w:val="584"/>
        </w:trPr>
        <w:tc>
          <w:tcPr>
            <w:tcW w:w="4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1811" w:rsidRPr="004326BD" w:rsidRDefault="00AB1811" w:rsidP="00AB1811">
            <w:pPr>
              <w:pStyle w:val="a3"/>
            </w:pPr>
            <w:r w:rsidRPr="004326BD">
              <w:t xml:space="preserve"> проекты</w:t>
            </w:r>
          </w:p>
          <w:p w:rsidR="00AB1811" w:rsidRPr="004326BD" w:rsidRDefault="00AB1811" w:rsidP="00AB1811">
            <w:pPr>
              <w:pStyle w:val="a3"/>
            </w:pPr>
            <w:r w:rsidRPr="004326BD">
              <w:t xml:space="preserve"> бизнес-планы</w:t>
            </w:r>
          </w:p>
          <w:p w:rsidR="00AB1811" w:rsidRPr="004326BD" w:rsidRDefault="00AB1811" w:rsidP="00AB1811">
            <w:pPr>
              <w:pStyle w:val="a3"/>
            </w:pPr>
            <w:r w:rsidRPr="004326BD">
              <w:t xml:space="preserve"> программы </w:t>
            </w:r>
          </w:p>
        </w:tc>
      </w:tr>
    </w:tbl>
    <w:p w:rsidR="00AB1811" w:rsidRDefault="00AB1811" w:rsidP="00AB1811">
      <w:pPr>
        <w:rPr>
          <w:lang w:val="kk-KZ" w:eastAsia="ru-RU"/>
        </w:rPr>
      </w:pPr>
    </w:p>
    <w:p w:rsidR="00AB1811" w:rsidRPr="00AB1811" w:rsidRDefault="00AB1811" w:rsidP="00AB1811">
      <w:pPr>
        <w:rPr>
          <w:lang w:val="kk-KZ" w:eastAsia="ru-RU"/>
        </w:rPr>
      </w:pPr>
    </w:p>
    <w:p w:rsidR="00AB1811" w:rsidRPr="004326BD" w:rsidRDefault="00AB1811" w:rsidP="00AB1811">
      <w:pPr>
        <w:pStyle w:val="a3"/>
      </w:pPr>
    </w:p>
    <w:p w:rsidR="00AB1811" w:rsidRPr="00AB1811" w:rsidRDefault="00AB1811" w:rsidP="00AB1811">
      <w:pPr>
        <w:rPr>
          <w:lang w:eastAsia="ru-RU"/>
        </w:rPr>
      </w:pPr>
    </w:p>
    <w:p w:rsidR="00214CB6" w:rsidRPr="00AB1811" w:rsidRDefault="00214CB6" w:rsidP="00214CB6">
      <w:pPr>
        <w:pStyle w:val="a3"/>
        <w:rPr>
          <w:lang w:val="be-BY"/>
        </w:rPr>
      </w:pPr>
      <w:r w:rsidRPr="00214CB6">
        <w:rPr>
          <w:b/>
        </w:rPr>
        <w:t>Алгоритм анализа цели урока</w:t>
      </w:r>
      <w:r w:rsidRPr="0089250F">
        <w:t xml:space="preserve">: </w:t>
      </w:r>
    </w:p>
    <w:p w:rsidR="00214CB6" w:rsidRPr="004326BD" w:rsidRDefault="00214CB6" w:rsidP="00214CB6">
      <w:pPr>
        <w:pStyle w:val="a3"/>
      </w:pPr>
      <w:r w:rsidRPr="004326BD">
        <w:t xml:space="preserve">1. Определить краткость, четкость и простоту формулировки цели; </w:t>
      </w:r>
    </w:p>
    <w:p w:rsidR="00214CB6" w:rsidRPr="004326BD" w:rsidRDefault="00214CB6" w:rsidP="00214CB6">
      <w:pPr>
        <w:pStyle w:val="a3"/>
      </w:pPr>
      <w:r w:rsidRPr="004326BD">
        <w:t xml:space="preserve">2. Определить заложен ли в формулировке конечный результат, т.е. </w:t>
      </w:r>
      <w:proofErr w:type="spellStart"/>
      <w:r w:rsidRPr="004326BD">
        <w:t>диагностична</w:t>
      </w:r>
      <w:proofErr w:type="spellEnd"/>
      <w:r w:rsidRPr="004326BD">
        <w:t xml:space="preserve"> ли цель; </w:t>
      </w:r>
    </w:p>
    <w:p w:rsidR="00214CB6" w:rsidRPr="004326BD" w:rsidRDefault="00214CB6" w:rsidP="00214CB6">
      <w:pPr>
        <w:pStyle w:val="a3"/>
      </w:pPr>
      <w:r w:rsidRPr="004326BD">
        <w:t xml:space="preserve">3. Определить, чем вызвана постановка цели урока: требованиями учебной программы, интересом учащихся и т.д. </w:t>
      </w:r>
    </w:p>
    <w:p w:rsidR="00214CB6" w:rsidRPr="004326BD" w:rsidRDefault="00214CB6" w:rsidP="00214CB6">
      <w:pPr>
        <w:pStyle w:val="a3"/>
      </w:pPr>
      <w:r w:rsidRPr="004326BD">
        <w:t xml:space="preserve">4. Какова связь цели с темой урока, т.е. перспективна ли цель; </w:t>
      </w:r>
    </w:p>
    <w:p w:rsidR="00214CB6" w:rsidRPr="004326BD" w:rsidRDefault="00214CB6" w:rsidP="00214CB6">
      <w:pPr>
        <w:pStyle w:val="a3"/>
      </w:pPr>
      <w:r w:rsidRPr="004326BD">
        <w:t xml:space="preserve">5. Определить степень осознанности учителем цели; </w:t>
      </w:r>
    </w:p>
    <w:p w:rsidR="00214CB6" w:rsidRPr="004326BD" w:rsidRDefault="00214CB6" w:rsidP="00214CB6">
      <w:pPr>
        <w:pStyle w:val="a3"/>
      </w:pPr>
      <w:r w:rsidRPr="004326BD">
        <w:t xml:space="preserve">6. Выяснить реальность достижения цели; </w:t>
      </w:r>
    </w:p>
    <w:p w:rsidR="00214CB6" w:rsidRPr="004326BD" w:rsidRDefault="00214CB6" w:rsidP="00214CB6">
      <w:pPr>
        <w:pStyle w:val="a3"/>
      </w:pPr>
      <w:r w:rsidRPr="004326BD">
        <w:t xml:space="preserve">7. Определить </w:t>
      </w:r>
      <w:proofErr w:type="spellStart"/>
      <w:r w:rsidRPr="004326BD">
        <w:t>соотносимость</w:t>
      </w:r>
      <w:proofErr w:type="spellEnd"/>
      <w:r w:rsidRPr="004326BD">
        <w:t xml:space="preserve"> цели, содержания учебного материала, методов обучения и форм организации познавательной деятельности на уроке; </w:t>
      </w:r>
    </w:p>
    <w:p w:rsidR="00214CB6" w:rsidRPr="004326BD" w:rsidRDefault="00214CB6" w:rsidP="00214CB6">
      <w:pPr>
        <w:pStyle w:val="a3"/>
      </w:pPr>
      <w:r w:rsidRPr="004326BD">
        <w:t xml:space="preserve">8. Определить отсутствие (наличие) разрыва между целью и результатом. </w:t>
      </w:r>
    </w:p>
    <w:p w:rsidR="00214CB6" w:rsidRPr="004326BD" w:rsidRDefault="00214CB6" w:rsidP="00214CB6">
      <w:pPr>
        <w:pStyle w:val="a3"/>
        <w:rPr>
          <w:lang w:val="kk-KZ"/>
        </w:rPr>
      </w:pPr>
    </w:p>
    <w:p w:rsidR="00214CB6" w:rsidRPr="00214CB6" w:rsidRDefault="00214CB6" w:rsidP="00214CB6">
      <w:pPr>
        <w:pStyle w:val="a3"/>
        <w:rPr>
          <w:lang w:val="kk-KZ"/>
        </w:rPr>
      </w:pPr>
      <w:r w:rsidRPr="0089250F">
        <w:t> </w:t>
      </w:r>
      <w:r w:rsidRPr="00214CB6">
        <w:rPr>
          <w:b/>
        </w:rPr>
        <w:t>Виды целей и их особенности</w:t>
      </w:r>
      <w:r>
        <w:rPr>
          <w:lang w:val="kk-KZ"/>
        </w:rPr>
        <w:t>.</w:t>
      </w:r>
      <w:r w:rsidRPr="00214CB6">
        <w:t xml:space="preserve"> </w:t>
      </w:r>
    </w:p>
    <w:p w:rsidR="00214CB6" w:rsidRPr="0089250F" w:rsidRDefault="00214CB6" w:rsidP="00214CB6">
      <w:pPr>
        <w:rPr>
          <w:b/>
          <w:lang w:val="kk-KZ" w:eastAsia="ru-RU"/>
        </w:rPr>
      </w:pPr>
    </w:p>
    <w:tbl>
      <w:tblPr>
        <w:tblW w:w="10776" w:type="dxa"/>
        <w:tblCellMar>
          <w:left w:w="0" w:type="dxa"/>
          <w:right w:w="0" w:type="dxa"/>
        </w:tblCellMar>
        <w:tblLook w:val="04A0"/>
      </w:tblPr>
      <w:tblGrid>
        <w:gridCol w:w="3121"/>
        <w:gridCol w:w="7655"/>
      </w:tblGrid>
      <w:tr w:rsidR="00214CB6" w:rsidRPr="0089250F" w:rsidTr="0022261E">
        <w:trPr>
          <w:trHeight w:val="39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B6" w:rsidRPr="00214CB6" w:rsidRDefault="00214CB6" w:rsidP="0022261E">
            <w:pPr>
              <w:pStyle w:val="a3"/>
              <w:rPr>
                <w:b/>
              </w:rPr>
            </w:pPr>
            <w:r w:rsidRPr="00214CB6">
              <w:rPr>
                <w:b/>
              </w:rPr>
              <w:t xml:space="preserve">Оперативные цели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B6" w:rsidRPr="004326BD" w:rsidRDefault="00214CB6" w:rsidP="0022261E">
            <w:pPr>
              <w:pStyle w:val="a3"/>
            </w:pPr>
            <w:r w:rsidRPr="004326BD">
              <w:t xml:space="preserve">Реализуются на каждом уроке </w:t>
            </w:r>
          </w:p>
        </w:tc>
      </w:tr>
      <w:tr w:rsidR="00214CB6" w:rsidRPr="0089250F" w:rsidTr="0022261E">
        <w:trPr>
          <w:trHeight w:val="26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B6" w:rsidRPr="00214CB6" w:rsidRDefault="00214CB6" w:rsidP="0022261E">
            <w:pPr>
              <w:pStyle w:val="a3"/>
              <w:rPr>
                <w:b/>
              </w:rPr>
            </w:pPr>
            <w:r w:rsidRPr="00214CB6">
              <w:rPr>
                <w:b/>
              </w:rPr>
              <w:t xml:space="preserve">Тактические цели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B6" w:rsidRPr="004326BD" w:rsidRDefault="00214CB6" w:rsidP="0022261E">
            <w:pPr>
              <w:pStyle w:val="a3"/>
            </w:pPr>
            <w:r w:rsidRPr="004326BD">
              <w:t xml:space="preserve">Реализуются при изучении каждой темы </w:t>
            </w:r>
          </w:p>
        </w:tc>
      </w:tr>
      <w:tr w:rsidR="00214CB6" w:rsidRPr="0089250F" w:rsidTr="0022261E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B6" w:rsidRPr="00214CB6" w:rsidRDefault="00214CB6" w:rsidP="0022261E">
            <w:pPr>
              <w:pStyle w:val="a3"/>
              <w:rPr>
                <w:b/>
              </w:rPr>
            </w:pPr>
            <w:r w:rsidRPr="00214CB6">
              <w:rPr>
                <w:b/>
              </w:rPr>
              <w:t xml:space="preserve">Промежуточные цели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B6" w:rsidRPr="004326BD" w:rsidRDefault="00214CB6" w:rsidP="0022261E">
            <w:pPr>
              <w:pStyle w:val="a3"/>
            </w:pPr>
            <w:r w:rsidRPr="004326BD">
              <w:t xml:space="preserve">Обеспечивают целостное изучение учебного материала </w:t>
            </w:r>
          </w:p>
        </w:tc>
      </w:tr>
      <w:tr w:rsidR="00214CB6" w:rsidRPr="0089250F" w:rsidTr="0022261E">
        <w:trPr>
          <w:trHeight w:val="40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B6" w:rsidRPr="00214CB6" w:rsidRDefault="00214CB6" w:rsidP="0022261E">
            <w:pPr>
              <w:pStyle w:val="a3"/>
              <w:rPr>
                <w:b/>
              </w:rPr>
            </w:pPr>
            <w:r w:rsidRPr="00214CB6">
              <w:rPr>
                <w:b/>
              </w:rPr>
              <w:t xml:space="preserve">Стратегические цели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B6" w:rsidRPr="004326BD" w:rsidRDefault="00214CB6" w:rsidP="0022261E">
            <w:pPr>
              <w:pStyle w:val="a3"/>
            </w:pPr>
            <w:r w:rsidRPr="004326BD">
              <w:t xml:space="preserve">Направляют педагогическую деятельность в течение всего учебного года </w:t>
            </w:r>
          </w:p>
        </w:tc>
      </w:tr>
      <w:tr w:rsidR="00214CB6" w:rsidRPr="0089250F" w:rsidTr="0022261E">
        <w:trPr>
          <w:trHeight w:val="54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B6" w:rsidRPr="00214CB6" w:rsidRDefault="00214CB6" w:rsidP="0022261E">
            <w:pPr>
              <w:pStyle w:val="a3"/>
              <w:rPr>
                <w:b/>
              </w:rPr>
            </w:pPr>
            <w:r w:rsidRPr="00214CB6">
              <w:rPr>
                <w:b/>
              </w:rPr>
              <w:t xml:space="preserve">Фундаментальные цели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B6" w:rsidRPr="004326BD" w:rsidRDefault="00214CB6" w:rsidP="0022261E">
            <w:pPr>
              <w:pStyle w:val="a3"/>
            </w:pPr>
            <w:r w:rsidRPr="004326BD">
              <w:t xml:space="preserve">Определяют формирующую эффективность учебно-воспитательного процесса в течение всех лет обучения </w:t>
            </w:r>
          </w:p>
        </w:tc>
      </w:tr>
    </w:tbl>
    <w:p w:rsidR="00214CB6" w:rsidRPr="0089250F" w:rsidRDefault="00214CB6" w:rsidP="00214CB6">
      <w:pPr>
        <w:pStyle w:val="a3"/>
        <w:rPr>
          <w:lang w:val="kk-KZ"/>
        </w:rPr>
      </w:pPr>
    </w:p>
    <w:p w:rsidR="00214CB6" w:rsidRPr="00214CB6" w:rsidRDefault="00214CB6" w:rsidP="00214CB6">
      <w:pPr>
        <w:pStyle w:val="a3"/>
        <w:rPr>
          <w:lang w:val="kk-KZ"/>
        </w:rPr>
      </w:pPr>
      <w:r w:rsidRPr="00214CB6">
        <w:rPr>
          <w:b/>
        </w:rPr>
        <w:t>Классификация целей по различным основаниям</w:t>
      </w:r>
      <w:proofErr w:type="gramStart"/>
      <w:r w:rsidRPr="004326BD">
        <w:t xml:space="preserve"> </w:t>
      </w:r>
      <w:r>
        <w:rPr>
          <w:lang w:val="kk-KZ"/>
        </w:rPr>
        <w:t>.</w:t>
      </w:r>
      <w:proofErr w:type="gramEnd"/>
    </w:p>
    <w:p w:rsidR="00214CB6" w:rsidRPr="0089250F" w:rsidRDefault="00214CB6" w:rsidP="00214CB6">
      <w:pPr>
        <w:pStyle w:val="a3"/>
      </w:pPr>
      <w:r w:rsidRPr="00214CB6">
        <w:rPr>
          <w:b/>
        </w:rPr>
        <w:t>По времени</w:t>
      </w:r>
      <w:r w:rsidRPr="0089250F">
        <w:t xml:space="preserve">: </w:t>
      </w:r>
      <w:proofErr w:type="gramStart"/>
      <w:r w:rsidRPr="0089250F">
        <w:t>долговременные</w:t>
      </w:r>
      <w:proofErr w:type="gramEnd"/>
      <w:r w:rsidRPr="0089250F">
        <w:t xml:space="preserve"> (долгосрочные), кратковременные, среднесрочные</w:t>
      </w:r>
    </w:p>
    <w:p w:rsidR="00214CB6" w:rsidRPr="0089250F" w:rsidRDefault="00214CB6" w:rsidP="00214CB6">
      <w:pPr>
        <w:pStyle w:val="a3"/>
      </w:pPr>
      <w:r w:rsidRPr="00214CB6">
        <w:rPr>
          <w:b/>
        </w:rPr>
        <w:t>По приоритету</w:t>
      </w:r>
      <w:r w:rsidRPr="0089250F">
        <w:t xml:space="preserve">: </w:t>
      </w:r>
      <w:proofErr w:type="gramStart"/>
      <w:r w:rsidRPr="0089250F">
        <w:t>главные</w:t>
      </w:r>
      <w:proofErr w:type="gramEnd"/>
      <w:r w:rsidRPr="0089250F">
        <w:t xml:space="preserve"> (первостепенные),  вспомогательные (второстепенные)</w:t>
      </w:r>
    </w:p>
    <w:p w:rsidR="00214CB6" w:rsidRPr="0089250F" w:rsidRDefault="00214CB6" w:rsidP="00214CB6">
      <w:pPr>
        <w:pStyle w:val="a3"/>
      </w:pPr>
      <w:r w:rsidRPr="00214CB6">
        <w:rPr>
          <w:b/>
        </w:rPr>
        <w:t>По субъекту цели</w:t>
      </w:r>
      <w:r w:rsidRPr="0089250F">
        <w:t>: личностные, коллективные (социальные, групповые), общечеловеческие</w:t>
      </w:r>
    </w:p>
    <w:p w:rsidR="00214CB6" w:rsidRDefault="00214CB6" w:rsidP="00214CB6">
      <w:pPr>
        <w:pStyle w:val="a3"/>
        <w:rPr>
          <w:lang w:val="kk-KZ"/>
        </w:rPr>
      </w:pPr>
      <w:r w:rsidRPr="00214CB6">
        <w:rPr>
          <w:b/>
        </w:rPr>
        <w:t>По объекту</w:t>
      </w:r>
      <w:r w:rsidRPr="0089250F">
        <w:t xml:space="preserve">: </w:t>
      </w:r>
      <w:proofErr w:type="gramStart"/>
      <w:r w:rsidRPr="0089250F">
        <w:t>образовательные</w:t>
      </w:r>
      <w:proofErr w:type="gramEnd"/>
      <w:r w:rsidRPr="0089250F">
        <w:t xml:space="preserve"> (познавательные), воспитательные, развивающие </w:t>
      </w:r>
    </w:p>
    <w:p w:rsidR="00214CB6" w:rsidRPr="00214CB6" w:rsidRDefault="00214CB6" w:rsidP="00214CB6">
      <w:pPr>
        <w:rPr>
          <w:lang w:val="kk-KZ" w:eastAsia="ru-RU"/>
        </w:rPr>
      </w:pPr>
    </w:p>
    <w:p w:rsidR="00FA2E94" w:rsidRPr="00214CB6" w:rsidRDefault="00FA2E94" w:rsidP="00214CB6">
      <w:pPr>
        <w:pStyle w:val="a3"/>
      </w:pPr>
      <w:r w:rsidRPr="00214CB6">
        <w:rPr>
          <w:b/>
        </w:rPr>
        <w:t>Критерии</w:t>
      </w:r>
      <w:r w:rsidR="006571BA" w:rsidRPr="00214CB6">
        <w:rPr>
          <w:b/>
          <w:lang w:val="kk-KZ"/>
        </w:rPr>
        <w:t xml:space="preserve">  </w:t>
      </w:r>
      <w:r w:rsidRPr="00214CB6">
        <w:rPr>
          <w:b/>
          <w:lang w:val="en-US"/>
        </w:rPr>
        <w:t>SMART</w:t>
      </w:r>
      <w:r w:rsidRPr="00214CB6">
        <w:t xml:space="preserve">: </w:t>
      </w:r>
    </w:p>
    <w:p w:rsidR="00BB74B9" w:rsidRPr="00CC2D59" w:rsidRDefault="00FA2E94" w:rsidP="00214CB6">
      <w:pPr>
        <w:pStyle w:val="a3"/>
        <w:rPr>
          <w:lang w:val="kk-KZ"/>
        </w:rPr>
      </w:pPr>
      <w:r w:rsidRPr="0089250F">
        <w:t> </w:t>
      </w:r>
    </w:p>
    <w:tbl>
      <w:tblPr>
        <w:tblW w:w="10634" w:type="dxa"/>
        <w:tblCellMar>
          <w:left w:w="0" w:type="dxa"/>
          <w:right w:w="0" w:type="dxa"/>
        </w:tblCellMar>
        <w:tblLook w:val="04A0"/>
      </w:tblPr>
      <w:tblGrid>
        <w:gridCol w:w="2979"/>
        <w:gridCol w:w="7655"/>
      </w:tblGrid>
      <w:tr w:rsidR="00BB74B9" w:rsidRPr="0089250F" w:rsidTr="00214CB6">
        <w:trPr>
          <w:trHeight w:val="571"/>
        </w:trPr>
        <w:tc>
          <w:tcPr>
            <w:tcW w:w="2979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4B9" w:rsidRPr="00214CB6" w:rsidRDefault="00BB74B9" w:rsidP="00214CB6">
            <w:pPr>
              <w:pStyle w:val="a3"/>
              <w:rPr>
                <w:b/>
                <w:lang w:val="kk-KZ"/>
              </w:rPr>
            </w:pPr>
            <w:proofErr w:type="gramStart"/>
            <w:r w:rsidRPr="00214CB6">
              <w:rPr>
                <w:b/>
                <w:lang w:val="en-US"/>
              </w:rPr>
              <w:t xml:space="preserve">S </w:t>
            </w:r>
            <w:r w:rsidR="0089250F" w:rsidRPr="00214CB6">
              <w:rPr>
                <w:b/>
                <w:lang w:val="en-US"/>
              </w:rPr>
              <w:t xml:space="preserve"> –</w:t>
            </w:r>
            <w:proofErr w:type="gramEnd"/>
            <w:r w:rsidR="0089250F" w:rsidRPr="00214CB6">
              <w:rPr>
                <w:b/>
                <w:lang w:val="en-US"/>
              </w:rPr>
              <w:t xml:space="preserve"> Specific.</w:t>
            </w:r>
          </w:p>
          <w:p w:rsidR="0089250F" w:rsidRPr="00214CB6" w:rsidRDefault="0089250F" w:rsidP="00214CB6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Конкретные</w:t>
            </w:r>
            <w:r w:rsidRPr="00214CB6">
              <w:rPr>
                <w:b/>
                <w:lang w:val="en-US"/>
              </w:rPr>
              <w:t xml:space="preserve"> </w:t>
            </w:r>
            <w:r w:rsidRPr="00214CB6">
              <w:rPr>
                <w:b/>
              </w:rPr>
              <w:t>цели</w:t>
            </w:r>
            <w:r w:rsidR="00214CB6">
              <w:rPr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4B9" w:rsidRPr="0089250F" w:rsidRDefault="0089250F" w:rsidP="00214CB6">
            <w:pPr>
              <w:pStyle w:val="a3"/>
              <w:rPr>
                <w:lang w:val="kk-KZ"/>
              </w:rPr>
            </w:pPr>
            <w:r w:rsidRPr="0089250F">
              <w:t xml:space="preserve">Цель должна быть предельно четкой, точной, конкретной, не допускающей ее двойной трактовки. </w:t>
            </w:r>
          </w:p>
        </w:tc>
      </w:tr>
      <w:tr w:rsidR="00CC2D59" w:rsidRPr="0089250F" w:rsidTr="00214CB6">
        <w:trPr>
          <w:trHeight w:val="718"/>
        </w:trPr>
        <w:tc>
          <w:tcPr>
            <w:tcW w:w="2979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2D59" w:rsidRPr="00214CB6" w:rsidRDefault="00CC2D59" w:rsidP="00214CB6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lastRenderedPageBreak/>
              <w:t xml:space="preserve">М – </w:t>
            </w:r>
            <w:proofErr w:type="spellStart"/>
            <w:r w:rsidRPr="00214CB6">
              <w:rPr>
                <w:b/>
              </w:rPr>
              <w:t>Measurable</w:t>
            </w:r>
            <w:proofErr w:type="spellEnd"/>
            <w:r w:rsidRPr="00214CB6">
              <w:rPr>
                <w:b/>
                <w:lang w:val="kk-KZ"/>
              </w:rPr>
              <w:t>.</w:t>
            </w:r>
          </w:p>
          <w:p w:rsidR="00CC2D59" w:rsidRPr="00214CB6" w:rsidRDefault="00CC2D59" w:rsidP="00214CB6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Измеримые цели</w:t>
            </w:r>
            <w:r w:rsidR="00214CB6">
              <w:rPr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2D59" w:rsidRPr="00214CB6" w:rsidRDefault="00CC2D59" w:rsidP="00214CB6">
            <w:pPr>
              <w:pStyle w:val="a3"/>
              <w:rPr>
                <w:lang w:val="kk-KZ"/>
              </w:rPr>
            </w:pPr>
            <w:r w:rsidRPr="00CC2D59">
              <w:t xml:space="preserve">Цель должна быть измеримой, что предполагает наличие количественных и качественных критериев, достигнув которых, можно быть уверенным в достижении цели. </w:t>
            </w:r>
          </w:p>
        </w:tc>
      </w:tr>
      <w:tr w:rsidR="00BB74B9" w:rsidRPr="0089250F" w:rsidTr="00214CB6">
        <w:trPr>
          <w:trHeight w:val="584"/>
        </w:trPr>
        <w:tc>
          <w:tcPr>
            <w:tcW w:w="297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50F" w:rsidRPr="00214CB6" w:rsidRDefault="0089250F" w:rsidP="00214CB6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 xml:space="preserve">А – </w:t>
            </w:r>
            <w:proofErr w:type="spellStart"/>
            <w:r w:rsidRPr="00214CB6">
              <w:rPr>
                <w:b/>
              </w:rPr>
              <w:t>Achievable</w:t>
            </w:r>
            <w:proofErr w:type="spellEnd"/>
            <w:r w:rsidRPr="00214CB6">
              <w:rPr>
                <w:b/>
              </w:rPr>
              <w:t xml:space="preserve">. </w:t>
            </w:r>
          </w:p>
          <w:p w:rsidR="00BB74B9" w:rsidRPr="00214CB6" w:rsidRDefault="00BB74B9" w:rsidP="00214CB6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Достижимые цели</w:t>
            </w:r>
            <w:r w:rsidR="00214CB6">
              <w:rPr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4B9" w:rsidRPr="0089250F" w:rsidRDefault="0089250F" w:rsidP="00214CB6">
            <w:pPr>
              <w:pStyle w:val="a3"/>
              <w:rPr>
                <w:lang w:val="kk-KZ"/>
              </w:rPr>
            </w:pPr>
            <w:r w:rsidRPr="0089250F">
              <w:t>Цель должна быть достижимой с учетом внешних возможностей и рисков, а также тех ресурсов, которыми располагаете Вы</w:t>
            </w:r>
            <w:proofErr w:type="gramStart"/>
            <w:r w:rsidRPr="0089250F">
              <w:t xml:space="preserve"> </w:t>
            </w:r>
            <w:r>
              <w:rPr>
                <w:lang w:val="kk-KZ"/>
              </w:rPr>
              <w:t>.</w:t>
            </w:r>
            <w:proofErr w:type="gramEnd"/>
          </w:p>
        </w:tc>
      </w:tr>
      <w:tr w:rsidR="00CC2D59" w:rsidRPr="0089250F" w:rsidTr="00214CB6">
        <w:trPr>
          <w:trHeight w:val="584"/>
        </w:trPr>
        <w:tc>
          <w:tcPr>
            <w:tcW w:w="297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2D59" w:rsidRPr="00214CB6" w:rsidRDefault="00CC2D59" w:rsidP="00214CB6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 xml:space="preserve">R – </w:t>
            </w:r>
            <w:proofErr w:type="spellStart"/>
            <w:r w:rsidRPr="00214CB6">
              <w:rPr>
                <w:b/>
              </w:rPr>
              <w:t>Relevant</w:t>
            </w:r>
            <w:proofErr w:type="spellEnd"/>
            <w:r w:rsidRPr="00214CB6">
              <w:rPr>
                <w:b/>
              </w:rPr>
              <w:t xml:space="preserve">. </w:t>
            </w:r>
          </w:p>
          <w:p w:rsidR="00CC2D59" w:rsidRPr="00214CB6" w:rsidRDefault="00CC2D59" w:rsidP="00214CB6">
            <w:pPr>
              <w:pStyle w:val="a3"/>
              <w:rPr>
                <w:lang w:val="kk-KZ"/>
              </w:rPr>
            </w:pPr>
            <w:proofErr w:type="gramStart"/>
            <w:r w:rsidRPr="00214CB6">
              <w:rPr>
                <w:b/>
              </w:rPr>
              <w:t>Ориентированные</w:t>
            </w:r>
            <w:proofErr w:type="gramEnd"/>
            <w:r w:rsidRPr="00214CB6">
              <w:rPr>
                <w:b/>
              </w:rPr>
              <w:t xml:space="preserve"> на результат</w:t>
            </w:r>
            <w:r w:rsidR="00214CB6">
              <w:rPr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2D59" w:rsidRPr="0089250F" w:rsidRDefault="00CC2D59" w:rsidP="00214CB6">
            <w:pPr>
              <w:pStyle w:val="a3"/>
            </w:pPr>
            <w:r w:rsidRPr="0089250F">
              <w:t xml:space="preserve">Цель должна быть уместной в изменяемой ситуации, изменения должны соответствовать Вашим потребностям и (или) потребностям </w:t>
            </w:r>
            <w:proofErr w:type="gramStart"/>
            <w:r w:rsidRPr="0089250F">
              <w:t>Ваших</w:t>
            </w:r>
            <w:proofErr w:type="gramEnd"/>
            <w:r w:rsidRPr="0089250F">
              <w:t xml:space="preserve"> обучающихся.</w:t>
            </w:r>
          </w:p>
        </w:tc>
      </w:tr>
      <w:tr w:rsidR="00BB74B9" w:rsidRPr="0089250F" w:rsidTr="00214CB6">
        <w:trPr>
          <w:trHeight w:val="584"/>
        </w:trPr>
        <w:tc>
          <w:tcPr>
            <w:tcW w:w="297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2D59" w:rsidRPr="00214CB6" w:rsidRDefault="00CC2D59" w:rsidP="00214CB6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 xml:space="preserve">Т – </w:t>
            </w:r>
            <w:proofErr w:type="spellStart"/>
            <w:r w:rsidRPr="00214CB6">
              <w:rPr>
                <w:b/>
              </w:rPr>
              <w:t>Time-limited</w:t>
            </w:r>
            <w:proofErr w:type="spellEnd"/>
            <w:r w:rsidRPr="00214CB6">
              <w:rPr>
                <w:b/>
              </w:rPr>
              <w:t xml:space="preserve">. </w:t>
            </w:r>
          </w:p>
          <w:p w:rsidR="00BB74B9" w:rsidRPr="00CC2D59" w:rsidRDefault="00BB74B9" w:rsidP="00214CB6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Цели, соотносимые с конкретным сроком</w:t>
            </w:r>
            <w:r w:rsidR="00214CB6">
              <w:rPr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4B9" w:rsidRPr="00214CB6" w:rsidRDefault="00CC2D59" w:rsidP="00214CB6">
            <w:pPr>
              <w:pStyle w:val="a3"/>
            </w:pPr>
            <w:r w:rsidRPr="0089250F">
              <w:t xml:space="preserve">Цель должна быть достигнута в ограниченное время. Точно определите время или период достижения выбранной цели. </w:t>
            </w:r>
          </w:p>
        </w:tc>
      </w:tr>
    </w:tbl>
    <w:p w:rsidR="00BB74B9" w:rsidRPr="004326BD" w:rsidRDefault="00BB74B9" w:rsidP="00214CB6">
      <w:pPr>
        <w:pStyle w:val="a3"/>
        <w:rPr>
          <w:lang w:val="kk-KZ"/>
        </w:rPr>
      </w:pPr>
    </w:p>
    <w:p w:rsidR="00214CB6" w:rsidRPr="00214CB6" w:rsidRDefault="00BB74B9" w:rsidP="00214CB6">
      <w:pPr>
        <w:pStyle w:val="a3"/>
        <w:rPr>
          <w:lang w:val="kk-KZ"/>
        </w:rPr>
      </w:pPr>
      <w:r w:rsidRPr="00214CB6">
        <w:rPr>
          <w:b/>
        </w:rPr>
        <w:t>Цели на языке «наблюдаемых действий»</w:t>
      </w:r>
      <w:proofErr w:type="gramStart"/>
      <w:r w:rsidRPr="004326BD">
        <w:t xml:space="preserve"> </w:t>
      </w:r>
      <w:r w:rsidR="00214CB6">
        <w:rPr>
          <w:lang w:val="kk-KZ"/>
        </w:rPr>
        <w:t>.</w:t>
      </w:r>
      <w:proofErr w:type="gramEnd"/>
    </w:p>
    <w:p w:rsidR="004326BD" w:rsidRDefault="00BB74B9" w:rsidP="00214CB6">
      <w:pPr>
        <w:pStyle w:val="a3"/>
        <w:rPr>
          <w:lang w:val="kk-KZ"/>
        </w:rPr>
      </w:pPr>
      <w:r w:rsidRPr="0089250F">
        <w:t>Цели формулируются с помощью глаголов, выражающих конкретное действие, результат которого можно определить, измерить и оценить</w:t>
      </w:r>
      <w:proofErr w:type="gramStart"/>
      <w:r w:rsidRPr="0089250F">
        <w:t xml:space="preserve"> </w:t>
      </w:r>
      <w:r w:rsidR="004326BD">
        <w:rPr>
          <w:lang w:val="kk-KZ"/>
        </w:rPr>
        <w:t>.</w:t>
      </w:r>
      <w:proofErr w:type="gramEnd"/>
    </w:p>
    <w:p w:rsidR="00214CB6" w:rsidRPr="00214CB6" w:rsidRDefault="00214CB6" w:rsidP="00214CB6">
      <w:pPr>
        <w:rPr>
          <w:lang w:val="kk-KZ" w:eastAsia="ru-RU"/>
        </w:rPr>
      </w:pPr>
    </w:p>
    <w:tbl>
      <w:tblPr>
        <w:tblStyle w:val="a7"/>
        <w:tblW w:w="0" w:type="auto"/>
        <w:tblLook w:val="04A0"/>
      </w:tblPr>
      <w:tblGrid>
        <w:gridCol w:w="4786"/>
        <w:gridCol w:w="5777"/>
      </w:tblGrid>
      <w:tr w:rsidR="00CC2D59" w:rsidTr="00214CB6">
        <w:trPr>
          <w:trHeight w:val="279"/>
        </w:trPr>
        <w:tc>
          <w:tcPr>
            <w:tcW w:w="4786" w:type="dxa"/>
          </w:tcPr>
          <w:p w:rsidR="00CC2D59" w:rsidRPr="00214CB6" w:rsidRDefault="00CC2D59" w:rsidP="00214CB6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>Неопределенные, расплывчатые фразы</w:t>
            </w:r>
          </w:p>
        </w:tc>
        <w:tc>
          <w:tcPr>
            <w:tcW w:w="5777" w:type="dxa"/>
          </w:tcPr>
          <w:p w:rsidR="00CC2D59" w:rsidRPr="00214CB6" w:rsidRDefault="00CC2D59" w:rsidP="00214CB6">
            <w:pPr>
              <w:pStyle w:val="a3"/>
              <w:rPr>
                <w:b/>
              </w:rPr>
            </w:pPr>
            <w:r w:rsidRPr="00214CB6">
              <w:rPr>
                <w:b/>
              </w:rPr>
              <w:t xml:space="preserve">Внешне выраженные, </w:t>
            </w:r>
            <w:r w:rsidRPr="00214CB6">
              <w:rPr>
                <w:b/>
                <w:lang w:val="kk-KZ"/>
              </w:rPr>
              <w:t xml:space="preserve"> </w:t>
            </w:r>
            <w:r w:rsidRPr="00214CB6">
              <w:rPr>
                <w:b/>
              </w:rPr>
              <w:t>«наблюдаемые» действия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>
              <w:rPr>
                <w:lang w:val="kk-KZ"/>
              </w:rPr>
              <w:t>Изучить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Назвать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 w:rsidRPr="0089250F">
              <w:t>Узнать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Выбрать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 w:rsidRPr="0089250F">
              <w:t>Открывать для себя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Описать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 w:rsidRPr="0089250F">
              <w:t>Воспринимать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Перечислить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 w:rsidRPr="0089250F">
              <w:t>Понимать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Соотносить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 w:rsidRPr="0089250F">
              <w:t>Быть знакомым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Написать</w:t>
            </w:r>
          </w:p>
        </w:tc>
      </w:tr>
      <w:tr w:rsidR="00CC2D59" w:rsidTr="00214CB6">
        <w:tc>
          <w:tcPr>
            <w:tcW w:w="4786" w:type="dxa"/>
          </w:tcPr>
          <w:p w:rsidR="00CC2D59" w:rsidRPr="00CC2D59" w:rsidRDefault="00CC2D59" w:rsidP="00214CB6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Развивать  усидчивость и внимание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Дать определение</w:t>
            </w:r>
          </w:p>
        </w:tc>
      </w:tr>
      <w:tr w:rsidR="00CC2D59" w:rsidTr="00214CB6">
        <w:tc>
          <w:tcPr>
            <w:tcW w:w="4786" w:type="dxa"/>
          </w:tcPr>
          <w:p w:rsidR="00CC2D59" w:rsidRPr="00CC2D59" w:rsidRDefault="00CC2D59" w:rsidP="00214CB6">
            <w:pPr>
              <w:pStyle w:val="a3"/>
              <w:rPr>
                <w:lang w:val="kk-KZ"/>
              </w:rPr>
            </w:pPr>
            <w:r w:rsidRPr="0089250F">
              <w:t>Ценить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Проиллюстрировать</w:t>
            </w:r>
          </w:p>
        </w:tc>
      </w:tr>
      <w:tr w:rsidR="00CC2D59" w:rsidTr="00214CB6">
        <w:tc>
          <w:tcPr>
            <w:tcW w:w="4786" w:type="dxa"/>
          </w:tcPr>
          <w:p w:rsidR="00CC2D59" w:rsidRPr="00CC2D59" w:rsidRDefault="00CC2D59" w:rsidP="00214CB6">
            <w:pPr>
              <w:pStyle w:val="a3"/>
              <w:rPr>
                <w:lang w:val="kk-KZ"/>
              </w:rPr>
            </w:pPr>
            <w:r w:rsidRPr="0089250F">
              <w:t>Развивать патриотизм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Определить</w:t>
            </w:r>
          </w:p>
        </w:tc>
      </w:tr>
      <w:tr w:rsidR="00CC2D59" w:rsidTr="00214CB6">
        <w:tc>
          <w:tcPr>
            <w:tcW w:w="4786" w:type="dxa"/>
          </w:tcPr>
          <w:p w:rsidR="00CC2D59" w:rsidRPr="0089250F" w:rsidRDefault="00CC2D59" w:rsidP="00214CB6">
            <w:pPr>
              <w:pStyle w:val="a3"/>
            </w:pPr>
            <w:r w:rsidRPr="0089250F">
              <w:t>Почувствовать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Объяснить</w:t>
            </w:r>
          </w:p>
        </w:tc>
      </w:tr>
      <w:tr w:rsidR="00CC2D59" w:rsidTr="00214CB6">
        <w:tc>
          <w:tcPr>
            <w:tcW w:w="4786" w:type="dxa"/>
          </w:tcPr>
          <w:p w:rsidR="00CC2D59" w:rsidRPr="0089250F" w:rsidRDefault="00CC2D59" w:rsidP="00214CB6">
            <w:pPr>
              <w:pStyle w:val="a3"/>
            </w:pPr>
            <w:r w:rsidRPr="0089250F">
              <w:t>Понять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Классифицировать</w:t>
            </w:r>
          </w:p>
        </w:tc>
      </w:tr>
    </w:tbl>
    <w:p w:rsidR="00CC2D59" w:rsidRDefault="00CC2D59" w:rsidP="00214CB6">
      <w:pPr>
        <w:pStyle w:val="a3"/>
        <w:rPr>
          <w:lang w:val="kk-KZ"/>
        </w:rPr>
      </w:pPr>
    </w:p>
    <w:p w:rsidR="00CC2D59" w:rsidRDefault="00CC2D59" w:rsidP="00214CB6">
      <w:pPr>
        <w:pStyle w:val="a3"/>
        <w:rPr>
          <w:lang w:val="kk-KZ"/>
        </w:rPr>
      </w:pPr>
    </w:p>
    <w:tbl>
      <w:tblPr>
        <w:tblStyle w:val="a7"/>
        <w:tblW w:w="0" w:type="auto"/>
        <w:tblLook w:val="04A0"/>
      </w:tblPr>
      <w:tblGrid>
        <w:gridCol w:w="4361"/>
        <w:gridCol w:w="6202"/>
      </w:tblGrid>
      <w:tr w:rsidR="00CC2D59" w:rsidTr="00214CB6">
        <w:trPr>
          <w:trHeight w:val="573"/>
        </w:trPr>
        <w:tc>
          <w:tcPr>
            <w:tcW w:w="4361" w:type="dxa"/>
          </w:tcPr>
          <w:p w:rsidR="00CC2D59" w:rsidRPr="00214CB6" w:rsidRDefault="00CC2D59" w:rsidP="00214CB6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>Конкретна, детальна</w:t>
            </w:r>
            <w:r w:rsidRPr="00214CB6">
              <w:rPr>
                <w:b/>
                <w:lang w:val="kk-KZ"/>
              </w:rPr>
              <w:t xml:space="preserve">. </w:t>
            </w:r>
          </w:p>
          <w:p w:rsidR="00CC2D59" w:rsidRPr="00214CB6" w:rsidRDefault="00CC2D59" w:rsidP="00214CB6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Достижима, измеряема</w:t>
            </w:r>
            <w:r w:rsidR="00214CB6">
              <w:rPr>
                <w:lang w:val="kk-KZ"/>
              </w:rPr>
              <w:t>.</w:t>
            </w:r>
            <w:r w:rsidRPr="00214CB6">
              <w:t xml:space="preserve"> </w:t>
            </w:r>
          </w:p>
        </w:tc>
        <w:tc>
          <w:tcPr>
            <w:tcW w:w="6202" w:type="dxa"/>
          </w:tcPr>
          <w:p w:rsidR="00CC2D59" w:rsidRPr="00214CB6" w:rsidRDefault="00CC2D59" w:rsidP="00214CB6">
            <w:pPr>
              <w:pStyle w:val="a3"/>
              <w:rPr>
                <w:b/>
                <w:lang w:val="kk-KZ"/>
              </w:rPr>
            </w:pPr>
            <w:proofErr w:type="gramStart"/>
            <w:r w:rsidRPr="00214CB6">
              <w:rPr>
                <w:b/>
              </w:rPr>
              <w:t>Ориентирована</w:t>
            </w:r>
            <w:proofErr w:type="gramEnd"/>
            <w:r w:rsidRPr="00214CB6">
              <w:rPr>
                <w:b/>
              </w:rPr>
              <w:t xml:space="preserve"> на результат</w:t>
            </w:r>
            <w:r w:rsidRPr="00214CB6">
              <w:rPr>
                <w:b/>
                <w:lang w:val="kk-KZ"/>
              </w:rPr>
              <w:t>.</w:t>
            </w:r>
          </w:p>
          <w:p w:rsidR="00CC2D59" w:rsidRPr="00214CB6" w:rsidRDefault="00CC2D59" w:rsidP="00214CB6">
            <w:pPr>
              <w:pStyle w:val="a3"/>
              <w:rPr>
                <w:lang w:val="kk-KZ"/>
              </w:rPr>
            </w:pPr>
            <w:proofErr w:type="gramStart"/>
            <w:r w:rsidRPr="00214CB6">
              <w:rPr>
                <w:b/>
              </w:rPr>
              <w:t>Ориентирована</w:t>
            </w:r>
            <w:proofErr w:type="gramEnd"/>
            <w:r w:rsidRPr="00214CB6">
              <w:rPr>
                <w:b/>
              </w:rPr>
              <w:t xml:space="preserve"> по времени</w:t>
            </w:r>
            <w:r w:rsidR="00214CB6">
              <w:rPr>
                <w:lang w:val="kk-KZ"/>
              </w:rPr>
              <w:t>.</w:t>
            </w:r>
          </w:p>
        </w:tc>
      </w:tr>
      <w:tr w:rsidR="00CC2D59" w:rsidTr="00214CB6">
        <w:tc>
          <w:tcPr>
            <w:tcW w:w="4361" w:type="dxa"/>
          </w:tcPr>
          <w:p w:rsidR="00CC2D59" w:rsidRPr="00214CB6" w:rsidRDefault="00CC2D59" w:rsidP="00214CB6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Первоначальная цель</w:t>
            </w:r>
            <w:proofErr w:type="gramStart"/>
            <w:r w:rsidRPr="00214CB6">
              <w:t xml:space="preserve"> </w:t>
            </w:r>
            <w:r w:rsidR="00214CB6">
              <w:rPr>
                <w:lang w:val="kk-KZ"/>
              </w:rPr>
              <w:t>.</w:t>
            </w:r>
            <w:proofErr w:type="gramEnd"/>
          </w:p>
        </w:tc>
        <w:tc>
          <w:tcPr>
            <w:tcW w:w="6202" w:type="dxa"/>
          </w:tcPr>
          <w:p w:rsidR="00CC2D59" w:rsidRPr="00214CB6" w:rsidRDefault="004326BD" w:rsidP="00214CB6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Отредактированная цель</w:t>
            </w:r>
            <w:proofErr w:type="gramStart"/>
            <w:r w:rsidRPr="004326BD">
              <w:t xml:space="preserve"> </w:t>
            </w:r>
            <w:r w:rsidR="00214CB6">
              <w:rPr>
                <w:lang w:val="kk-KZ"/>
              </w:rPr>
              <w:t>.</w:t>
            </w:r>
            <w:proofErr w:type="gramEnd"/>
          </w:p>
        </w:tc>
      </w:tr>
      <w:tr w:rsidR="00CC2D59" w:rsidTr="00214CB6">
        <w:trPr>
          <w:trHeight w:val="593"/>
        </w:trPr>
        <w:tc>
          <w:tcPr>
            <w:tcW w:w="4361" w:type="dxa"/>
          </w:tcPr>
          <w:p w:rsidR="00CC2D59" w:rsidRPr="004326BD" w:rsidRDefault="00CC2D59" w:rsidP="00214CB6">
            <w:pPr>
              <w:pStyle w:val="a3"/>
              <w:rPr>
                <w:lang w:val="kk-KZ"/>
              </w:rPr>
            </w:pPr>
            <w:r w:rsidRPr="004326BD">
              <w:t>Ученики будут знать даты</w:t>
            </w:r>
            <w:r w:rsidR="004326BD" w:rsidRPr="004326BD">
              <w:t xml:space="preserve"> важных событий в истории </w:t>
            </w:r>
          </w:p>
        </w:tc>
        <w:tc>
          <w:tcPr>
            <w:tcW w:w="6202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 xml:space="preserve">Каждый ученик сможет назвать 10 главных событий Великой Отечественной войны </w:t>
            </w:r>
          </w:p>
        </w:tc>
      </w:tr>
      <w:tr w:rsidR="00CC2D59" w:rsidTr="00214CB6">
        <w:trPr>
          <w:trHeight w:val="546"/>
        </w:trPr>
        <w:tc>
          <w:tcPr>
            <w:tcW w:w="4361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>Ученики будут знать диких и домашних животных</w:t>
            </w:r>
          </w:p>
        </w:tc>
        <w:tc>
          <w:tcPr>
            <w:tcW w:w="6202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 xml:space="preserve">Каждый ученик сможет объяснить различия между дикими и домашними животными </w:t>
            </w:r>
          </w:p>
        </w:tc>
      </w:tr>
      <w:tr w:rsidR="00CC2D59" w:rsidTr="00214CB6">
        <w:tc>
          <w:tcPr>
            <w:tcW w:w="4361" w:type="dxa"/>
          </w:tcPr>
          <w:p w:rsidR="004326BD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>Ученики будут знать понятия</w:t>
            </w:r>
          </w:p>
          <w:p w:rsidR="00CC2D59" w:rsidRPr="004326BD" w:rsidRDefault="00CC2D59" w:rsidP="00214CB6">
            <w:pPr>
              <w:pStyle w:val="a3"/>
            </w:pPr>
          </w:p>
        </w:tc>
        <w:tc>
          <w:tcPr>
            <w:tcW w:w="6202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>Ученики смогут классифицировать понятия</w:t>
            </w:r>
            <w:proofErr w:type="gramStart"/>
            <w:r w:rsidRPr="004326BD">
              <w:t>…..</w:t>
            </w:r>
            <w:proofErr w:type="gramEnd"/>
            <w:r w:rsidRPr="004326BD">
              <w:t xml:space="preserve">по параметрам….. </w:t>
            </w:r>
          </w:p>
        </w:tc>
      </w:tr>
      <w:tr w:rsidR="00CC2D59" w:rsidTr="00214CB6">
        <w:tc>
          <w:tcPr>
            <w:tcW w:w="4361" w:type="dxa"/>
          </w:tcPr>
          <w:p w:rsidR="00CC2D59" w:rsidRPr="00214CB6" w:rsidRDefault="004326BD" w:rsidP="00214CB6">
            <w:pPr>
              <w:pStyle w:val="a3"/>
            </w:pPr>
            <w:r w:rsidRPr="004326BD">
              <w:t>Ученики будут знать, как использовать полезные разговорные выражения</w:t>
            </w:r>
          </w:p>
        </w:tc>
        <w:tc>
          <w:tcPr>
            <w:tcW w:w="6202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 xml:space="preserve">Ученики будут использовать разговорные выражения для приветствия, начала и конца разговора </w:t>
            </w:r>
          </w:p>
        </w:tc>
      </w:tr>
      <w:tr w:rsidR="00CC2D59" w:rsidTr="00214CB6">
        <w:tc>
          <w:tcPr>
            <w:tcW w:w="4361" w:type="dxa"/>
          </w:tcPr>
          <w:p w:rsidR="00CC2D59" w:rsidRPr="004326BD" w:rsidRDefault="004326BD" w:rsidP="00214CB6">
            <w:pPr>
              <w:pStyle w:val="a3"/>
            </w:pPr>
            <w:r w:rsidRPr="004326BD">
              <w:t>Ученики будут знать лучший способ решения задачи</w:t>
            </w:r>
          </w:p>
        </w:tc>
        <w:tc>
          <w:tcPr>
            <w:tcW w:w="6202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 xml:space="preserve">Ученики будут выбирать, какой из двух способов решения задачи лучше </w:t>
            </w:r>
          </w:p>
        </w:tc>
      </w:tr>
    </w:tbl>
    <w:p w:rsidR="0089250F" w:rsidRPr="0089250F" w:rsidRDefault="0089250F" w:rsidP="00214CB6">
      <w:pPr>
        <w:pStyle w:val="a3"/>
      </w:pPr>
    </w:p>
    <w:p w:rsidR="00253F38" w:rsidRPr="00AB1811" w:rsidRDefault="00253F38" w:rsidP="00253F38">
      <w:pPr>
        <w:pStyle w:val="a3"/>
        <w:rPr>
          <w:lang w:val="kk-KZ"/>
        </w:rPr>
      </w:pPr>
      <w:r w:rsidRPr="00AB1811">
        <w:rPr>
          <w:b/>
        </w:rPr>
        <w:t>Примеры учебных целей</w:t>
      </w:r>
      <w:proofErr w:type="gramStart"/>
      <w:r w:rsidRPr="004326BD">
        <w:t xml:space="preserve"> </w:t>
      </w:r>
      <w:r>
        <w:rPr>
          <w:lang w:val="kk-KZ"/>
        </w:rPr>
        <w:t>:</w:t>
      </w:r>
      <w:proofErr w:type="gramEnd"/>
    </w:p>
    <w:p w:rsidR="00253F38" w:rsidRPr="0089250F" w:rsidRDefault="00253F38" w:rsidP="00253F38">
      <w:pPr>
        <w:pStyle w:val="a3"/>
      </w:pPr>
      <w:r w:rsidRPr="0089250F">
        <w:t>Учащиеся должны иметь представление о…</w:t>
      </w:r>
    </w:p>
    <w:p w:rsidR="00253F38" w:rsidRPr="0089250F" w:rsidRDefault="00253F38" w:rsidP="00253F38">
      <w:pPr>
        <w:pStyle w:val="a3"/>
      </w:pPr>
      <w:r w:rsidRPr="0089250F">
        <w:t>Учащиеся должны ориентироваться в причинно-следственных связях…</w:t>
      </w:r>
    </w:p>
    <w:p w:rsidR="00253F38" w:rsidRPr="0089250F" w:rsidRDefault="00253F38" w:rsidP="00253F38">
      <w:pPr>
        <w:pStyle w:val="a3"/>
      </w:pPr>
      <w:r w:rsidRPr="0089250F">
        <w:t>Учащиеся должны уметь выявлять закономерности….</w:t>
      </w:r>
    </w:p>
    <w:p w:rsidR="00253F38" w:rsidRPr="0089250F" w:rsidRDefault="00253F38" w:rsidP="00253F38">
      <w:pPr>
        <w:pStyle w:val="a3"/>
      </w:pPr>
      <w:r w:rsidRPr="0089250F">
        <w:t>Учащиеся должны уметь самостоятельно выполнить задание…</w:t>
      </w:r>
    </w:p>
    <w:p w:rsidR="00253F38" w:rsidRPr="0089250F" w:rsidRDefault="00253F38" w:rsidP="00253F38">
      <w:pPr>
        <w:pStyle w:val="a3"/>
      </w:pPr>
      <w:r w:rsidRPr="0089250F">
        <w:t>Учащиеся должны уметь раскрыть способ выполнения задания…</w:t>
      </w:r>
    </w:p>
    <w:p w:rsidR="00253F38" w:rsidRPr="0089250F" w:rsidRDefault="00253F38" w:rsidP="00253F38">
      <w:pPr>
        <w:pStyle w:val="a3"/>
      </w:pPr>
      <w:r w:rsidRPr="0089250F">
        <w:t>Учащиеся должны уметь узнавать при внешней опоре…</w:t>
      </w:r>
    </w:p>
    <w:p w:rsidR="00253F38" w:rsidRPr="0089250F" w:rsidRDefault="00253F38" w:rsidP="00253F38">
      <w:pPr>
        <w:pStyle w:val="a3"/>
      </w:pPr>
      <w:r w:rsidRPr="0089250F">
        <w:t>Учащиеся должны уметь осуществлять перенос знаний в измененную ситуацию…</w:t>
      </w:r>
    </w:p>
    <w:p w:rsidR="00253F38" w:rsidRPr="0089250F" w:rsidRDefault="00253F38" w:rsidP="00253F38">
      <w:pPr>
        <w:pStyle w:val="a3"/>
      </w:pPr>
      <w:r w:rsidRPr="0089250F">
        <w:t>Учащиеся должны владеть компетенцией…</w:t>
      </w:r>
    </w:p>
    <w:p w:rsidR="00253F38" w:rsidRPr="0089250F" w:rsidRDefault="00253F38" w:rsidP="00253F38">
      <w:pPr>
        <w:pStyle w:val="a3"/>
      </w:pPr>
      <w:r w:rsidRPr="0089250F">
        <w:lastRenderedPageBreak/>
        <w:t>Раскрыть сущность и владение…</w:t>
      </w:r>
    </w:p>
    <w:p w:rsidR="00253F38" w:rsidRPr="0089250F" w:rsidRDefault="00253F38" w:rsidP="00253F38">
      <w:pPr>
        <w:pStyle w:val="a3"/>
      </w:pPr>
      <w:r w:rsidRPr="0089250F">
        <w:t>Раскрыть основные особенности и главные итоги…</w:t>
      </w:r>
    </w:p>
    <w:p w:rsidR="00253F38" w:rsidRPr="0089250F" w:rsidRDefault="00253F38" w:rsidP="00253F38">
      <w:pPr>
        <w:pStyle w:val="a3"/>
      </w:pPr>
      <w:r w:rsidRPr="0089250F">
        <w:t xml:space="preserve">Формировать глубокую убежденность </w:t>
      </w:r>
      <w:proofErr w:type="gramStart"/>
      <w:r w:rsidRPr="0089250F">
        <w:t>в</w:t>
      </w:r>
      <w:proofErr w:type="gramEnd"/>
      <w:r w:rsidRPr="0089250F">
        <w:t xml:space="preserve">… </w:t>
      </w:r>
    </w:p>
    <w:p w:rsidR="009C58CC" w:rsidRPr="009C58CC" w:rsidRDefault="009C58CC" w:rsidP="009C58CC">
      <w:pPr>
        <w:pStyle w:val="a3"/>
        <w:rPr>
          <w:lang w:val="kk-KZ"/>
        </w:rPr>
      </w:pPr>
    </w:p>
    <w:p w:rsidR="009C58CC" w:rsidRDefault="00253F38" w:rsidP="009C58CC">
      <w:pPr>
        <w:pStyle w:val="a3"/>
        <w:rPr>
          <w:lang w:val="kk-KZ"/>
        </w:rPr>
      </w:pPr>
      <w:r w:rsidRPr="00AB1811">
        <w:rPr>
          <w:b/>
        </w:rPr>
        <w:t>Примеры познавательной цели</w:t>
      </w:r>
      <w:r w:rsidR="009C58CC">
        <w:rPr>
          <w:lang w:val="kk-KZ"/>
        </w:rPr>
        <w:t>.</w:t>
      </w:r>
    </w:p>
    <w:p w:rsidR="009C58CC" w:rsidRPr="0089250F" w:rsidRDefault="009C58CC" w:rsidP="009C58CC">
      <w:pPr>
        <w:pStyle w:val="a3"/>
      </w:pPr>
      <w:r w:rsidRPr="009C58CC">
        <w:t xml:space="preserve"> </w:t>
      </w:r>
      <w:proofErr w:type="gramStart"/>
      <w:r w:rsidRPr="0089250F">
        <w:t>Познавательную (образовательная, практическая, когнитивная – это всё названия одной и той же предметной цели) цель ставить труднее, потому что к её формулировке нет единого подхода.</w:t>
      </w:r>
      <w:proofErr w:type="gramEnd"/>
      <w:r w:rsidRPr="0089250F">
        <w:t xml:space="preserve"> Но именно эта цель самая важная. Она самая конкретная, самая проверяемая, самая очевидная и достижимая.</w:t>
      </w:r>
    </w:p>
    <w:p w:rsidR="00253F38" w:rsidRPr="009C58CC" w:rsidRDefault="00253F38" w:rsidP="00253F38">
      <w:pPr>
        <w:pStyle w:val="a3"/>
      </w:pPr>
    </w:p>
    <w:p w:rsidR="00253F38" w:rsidRPr="0089250F" w:rsidRDefault="00253F38" w:rsidP="00253F38">
      <w:pPr>
        <w:pStyle w:val="a3"/>
      </w:pPr>
      <w:r w:rsidRPr="0089250F">
        <w:t>Перед учениками нужно поставить конкретную цель и указать способы её достижения: «Сегодня мы научимся говорить о своих планах,  используя такие-то времена и такую-то структуру” или “Мы научимся сравнивать разные предметы с помощью степеней сравнения прилагательных».</w:t>
      </w:r>
    </w:p>
    <w:p w:rsidR="00253F38" w:rsidRPr="0089250F" w:rsidRDefault="00253F38" w:rsidP="00253F38">
      <w:pPr>
        <w:pStyle w:val="a3"/>
      </w:pPr>
      <w:r w:rsidRPr="0089250F">
        <w:t>Формировать (совершенствовать, развивать) навыки МР/</w:t>
      </w:r>
      <w:proofErr w:type="gramStart"/>
      <w:r w:rsidRPr="0089250F">
        <w:t>ДР</w:t>
      </w:r>
      <w:proofErr w:type="gramEnd"/>
      <w:r w:rsidRPr="0089250F">
        <w:t>, письма, восприятия речи на слух (по теме такой-то).</w:t>
      </w:r>
    </w:p>
    <w:p w:rsidR="00253F38" w:rsidRDefault="00253F38" w:rsidP="00253F38">
      <w:pPr>
        <w:pStyle w:val="a3"/>
        <w:rPr>
          <w:lang w:val="kk-KZ"/>
        </w:rPr>
      </w:pPr>
      <w:r w:rsidRPr="0089250F">
        <w:t>Для учащихся:</w:t>
      </w:r>
    </w:p>
    <w:p w:rsidR="00253F38" w:rsidRDefault="00253F38" w:rsidP="00253F38">
      <w:pPr>
        <w:pStyle w:val="a3"/>
        <w:rPr>
          <w:lang w:val="kk-KZ"/>
        </w:rPr>
      </w:pPr>
      <w:r w:rsidRPr="0089250F">
        <w:t xml:space="preserve"> «Мы научимся рассказывать о …, используя знакомые нам слова и такие-то времена”.</w:t>
      </w:r>
    </w:p>
    <w:p w:rsidR="00253F38" w:rsidRPr="0089250F" w:rsidRDefault="00253F38" w:rsidP="00253F38">
      <w:pPr>
        <w:pStyle w:val="a3"/>
      </w:pPr>
      <w:r w:rsidRPr="0089250F">
        <w:t xml:space="preserve"> “К концу урока мы научимся обсуждать меню с другом и делать заказ в ресторане ».</w:t>
      </w:r>
    </w:p>
    <w:p w:rsidR="00253F38" w:rsidRPr="0089250F" w:rsidRDefault="00253F38" w:rsidP="00253F38">
      <w:pPr>
        <w:pStyle w:val="a3"/>
      </w:pPr>
      <w:r w:rsidRPr="0089250F">
        <w:t xml:space="preserve">Организовать деятельность учащихся по проверке </w:t>
      </w:r>
      <w:proofErr w:type="spellStart"/>
      <w:r w:rsidRPr="0089250F">
        <w:t>сформированности</w:t>
      </w:r>
      <w:proofErr w:type="spellEnd"/>
      <w:r w:rsidRPr="0089250F">
        <w:t xml:space="preserve"> таких-то языковых или речевых умений (конкретизирую).</w:t>
      </w:r>
    </w:p>
    <w:p w:rsidR="00253F38" w:rsidRPr="0089250F" w:rsidRDefault="00253F38" w:rsidP="00253F38">
      <w:pPr>
        <w:pStyle w:val="a3"/>
      </w:pPr>
      <w:r w:rsidRPr="0089250F">
        <w:t xml:space="preserve">Способствовать (создать условия </w:t>
      </w:r>
      <w:proofErr w:type="gramStart"/>
      <w:r w:rsidRPr="0089250F">
        <w:t>для</w:t>
      </w:r>
      <w:proofErr w:type="gramEnd"/>
      <w:r w:rsidRPr="0089250F">
        <w:t xml:space="preserve">) </w:t>
      </w:r>
      <w:proofErr w:type="gramStart"/>
      <w:r w:rsidRPr="0089250F">
        <w:t>формированию</w:t>
      </w:r>
      <w:proofErr w:type="gramEnd"/>
      <w:r w:rsidRPr="0089250F">
        <w:t>/совершенствованию/ развитию  навыков просмотрового (изучающего, ознакомительного) чтения.</w:t>
      </w:r>
    </w:p>
    <w:p w:rsidR="00253F38" w:rsidRPr="0089250F" w:rsidRDefault="00253F38" w:rsidP="00253F38">
      <w:pPr>
        <w:pStyle w:val="a3"/>
      </w:pPr>
      <w:r w:rsidRPr="0089250F">
        <w:t>Совершенствовать лексические навыки по теме «</w:t>
      </w:r>
      <w:r>
        <w:rPr>
          <w:lang w:val="kk-KZ"/>
        </w:rPr>
        <w:t xml:space="preserve">   </w:t>
      </w:r>
      <w:r w:rsidRPr="0089250F">
        <w:t>».</w:t>
      </w:r>
    </w:p>
    <w:p w:rsidR="00253F38" w:rsidRPr="0089250F" w:rsidRDefault="00253F38" w:rsidP="00253F38">
      <w:pPr>
        <w:pStyle w:val="a3"/>
      </w:pPr>
      <w:r w:rsidRPr="0089250F">
        <w:t>Первично закрепить буквы алфавита</w:t>
      </w:r>
      <w:proofErr w:type="gramStart"/>
      <w:r w:rsidRPr="0089250F">
        <w:t xml:space="preserve"> А</w:t>
      </w:r>
      <w:proofErr w:type="gramEnd"/>
      <w:r w:rsidRPr="0089250F">
        <w:t>, В, С,  познакомить с понятием транскрипции.</w:t>
      </w:r>
      <w:r w:rsidRPr="0089250F">
        <w:br/>
        <w:t>Организовать деятельность учащихся по повторению и обобщению пройденного материала, организовать проверку знаний алфавита.</w:t>
      </w:r>
    </w:p>
    <w:p w:rsidR="00253F38" w:rsidRPr="0089250F" w:rsidRDefault="00253F38" w:rsidP="00253F38">
      <w:pPr>
        <w:pStyle w:val="a3"/>
        <w:rPr>
          <w:lang w:val="kk-KZ"/>
        </w:rPr>
      </w:pPr>
      <w:r w:rsidRPr="0089250F">
        <w:t>- Предполагается, что к окончанию урока учащиеся будут … (называть, распознавать, преобразовывать, приводить примеры и др.)</w:t>
      </w:r>
      <w:r w:rsidRPr="0089250F">
        <w:br/>
        <w:t>- Планируется, что к окончанию урока ученики будут знать закон Ома …., уметь решать расчетные задачи в 2-3 действия на следующие формулы…</w:t>
      </w:r>
      <w:r w:rsidRPr="0089250F">
        <w:br/>
        <w:t>- Планируется, что к окончанию урока ученики смогут выполнить следующий тематический тест</w:t>
      </w:r>
      <w:proofErr w:type="gramStart"/>
      <w:r w:rsidRPr="0089250F">
        <w:t>… И</w:t>
      </w:r>
      <w:proofErr w:type="gramEnd"/>
      <w:r w:rsidRPr="0089250F">
        <w:t xml:space="preserve"> приводится содержание теста.</w:t>
      </w:r>
      <w:r w:rsidRPr="0089250F">
        <w:br/>
        <w:t>- Планируется, что к окончанию урока ученики будут владеть следующими умениями</w:t>
      </w:r>
    </w:p>
    <w:p w:rsidR="009C58CC" w:rsidRDefault="009C58CC" w:rsidP="00253F38">
      <w:pPr>
        <w:pStyle w:val="a3"/>
        <w:rPr>
          <w:lang w:val="kk-KZ"/>
        </w:rPr>
      </w:pPr>
    </w:p>
    <w:p w:rsidR="00253F38" w:rsidRPr="009C58CC" w:rsidRDefault="009C58CC" w:rsidP="00253F38">
      <w:pPr>
        <w:pStyle w:val="a3"/>
        <w:rPr>
          <w:lang w:val="kk-KZ"/>
        </w:rPr>
      </w:pPr>
      <w:r w:rsidRPr="009C58CC">
        <w:rPr>
          <w:b/>
        </w:rPr>
        <w:t>Развивающий компонент цели</w:t>
      </w:r>
      <w:r>
        <w:rPr>
          <w:lang w:val="kk-KZ"/>
        </w:rPr>
        <w:t>.</w:t>
      </w:r>
    </w:p>
    <w:p w:rsidR="00253F38" w:rsidRPr="0089250F" w:rsidRDefault="00253F38" w:rsidP="00253F38">
      <w:pPr>
        <w:pStyle w:val="a3"/>
      </w:pPr>
      <w:r w:rsidRPr="0089250F">
        <w:t>Развивающий компонент цели можно формулировать так:</w:t>
      </w:r>
      <w:r w:rsidR="009C58CC">
        <w:rPr>
          <w:lang w:val="kk-KZ"/>
        </w:rPr>
        <w:t xml:space="preserve"> </w:t>
      </w:r>
      <w:r w:rsidRPr="0089250F">
        <w:t>создать условия для развития/способствовать развитию (логического мышления, памяти, наблюдательности, умения правильно обобщать данные и делать выводы, сравнивать, умения составлять план и пользоваться им, и т. д.)</w:t>
      </w:r>
    </w:p>
    <w:p w:rsidR="00253F38" w:rsidRPr="009C58CC" w:rsidRDefault="009C58CC" w:rsidP="00253F38">
      <w:pPr>
        <w:rPr>
          <w:lang w:val="kk-KZ" w:eastAsia="ru-RU"/>
        </w:rPr>
      </w:pPr>
      <w:r>
        <w:rPr>
          <w:lang w:val="kk-KZ" w:eastAsia="ru-RU"/>
        </w:rPr>
        <w:t>Примеры :</w:t>
      </w:r>
    </w:p>
    <w:p w:rsidR="00253F38" w:rsidRPr="0089250F" w:rsidRDefault="00253F38" w:rsidP="00253F38">
      <w:pPr>
        <w:pStyle w:val="a3"/>
      </w:pPr>
      <w:proofErr w:type="gramStart"/>
      <w:r w:rsidRPr="0089250F">
        <w:t>«Способствовать развитию умений учащихся обобщать полученные знания, проводить анализ, синтез, сравнения, делать необходимые выводы …»</w:t>
      </w:r>
      <w:r w:rsidRPr="0089250F">
        <w:br/>
        <w:t>«Обеспечить условия для развития умений устанавливать причинно-следственные связи между…»</w:t>
      </w:r>
      <w:r w:rsidRPr="0089250F">
        <w:br/>
        <w:t>«Обеспечить ситуации, способствующие развитию умений анализировать и различать …»</w:t>
      </w:r>
      <w:r w:rsidRPr="0089250F">
        <w:br/>
        <w:t>«Обеспечить условия для развития умений и навыков работы с источниками учебной и научно-технической информации, выделять главное и характерное …»</w:t>
      </w:r>
      <w:r w:rsidRPr="0089250F">
        <w:br/>
        <w:t>«Содействовать развитию умений применять полученные знания в нестандартных (типовых) условиях»</w:t>
      </w:r>
      <w:r w:rsidRPr="0089250F">
        <w:br/>
        <w:t>«Обеспечить</w:t>
      </w:r>
      <w:proofErr w:type="gramEnd"/>
      <w:r w:rsidRPr="0089250F">
        <w:t xml:space="preserve"> условия для развития умений грамотно, четко и точно выражать свои мысли …»</w:t>
      </w:r>
      <w:r w:rsidRPr="0089250F">
        <w:br/>
        <w:t>«Обеспечить условия для развития внимательности, наблюдательности и умений выделять главное, оценке различных процессов, явлений и фактов …»</w:t>
      </w:r>
      <w:r w:rsidRPr="0089250F">
        <w:br/>
        <w:t xml:space="preserve">«Способствовать развитию волевых качеств учащихся </w:t>
      </w:r>
      <w:proofErr w:type="gramStart"/>
      <w:r w:rsidRPr="0089250F">
        <w:t>при</w:t>
      </w:r>
      <w:proofErr w:type="gramEnd"/>
      <w:r w:rsidRPr="0089250F">
        <w:t xml:space="preserve"> …»</w:t>
      </w:r>
      <w:r w:rsidRPr="0089250F">
        <w:br/>
        <w:t>«Способствовать развитию умений творческого подхода к решению практических задач …»</w:t>
      </w:r>
      <w:r w:rsidRPr="0089250F">
        <w:br/>
        <w:t>«Способствовать развитию технологического (абстрактного, логического, творческого) мышления …»</w:t>
      </w:r>
      <w:r w:rsidRPr="0089250F">
        <w:br/>
        <w:t>«Обеспечить условия для овладения учащимися алгоритмом решения проблемных и исследовательских задач …»</w:t>
      </w:r>
    </w:p>
    <w:p w:rsidR="00253F38" w:rsidRPr="00253F38" w:rsidRDefault="00253F38" w:rsidP="00253F38">
      <w:pPr>
        <w:pStyle w:val="a3"/>
        <w:rPr>
          <w:b/>
        </w:rPr>
      </w:pPr>
    </w:p>
    <w:p w:rsidR="0089250F" w:rsidRPr="009C58CC" w:rsidRDefault="0089250F" w:rsidP="00214CB6">
      <w:pPr>
        <w:pStyle w:val="a3"/>
        <w:rPr>
          <w:lang w:val="kk-KZ"/>
        </w:rPr>
      </w:pPr>
      <w:r w:rsidRPr="00AB1811">
        <w:rPr>
          <w:b/>
        </w:rPr>
        <w:t>Примеры воспитательных целей</w:t>
      </w:r>
      <w:r w:rsidR="009C58CC">
        <w:rPr>
          <w:lang w:val="kk-KZ"/>
        </w:rPr>
        <w:t>.</w:t>
      </w:r>
    </w:p>
    <w:p w:rsidR="009C58CC" w:rsidRPr="0089250F" w:rsidRDefault="009C58CC" w:rsidP="009C58CC">
      <w:pPr>
        <w:pStyle w:val="a3"/>
      </w:pPr>
      <w:r w:rsidRPr="0089250F">
        <w:t>Прописывая воспитательные цели, можно использовать следующие формулировки:</w:t>
      </w:r>
    </w:p>
    <w:p w:rsidR="009C58CC" w:rsidRPr="0089250F" w:rsidRDefault="009C58CC" w:rsidP="009C58CC">
      <w:pPr>
        <w:pStyle w:val="a3"/>
      </w:pPr>
      <w:r w:rsidRPr="0089250F">
        <w:lastRenderedPageBreak/>
        <w:t>создать/обеспечить условия для воспитания чувства гуманизма, коллективизма, уважения к старшим, взаимопомощи, отзывчивости, вежливости, отрицательного отношения к вредным привычкам, ценности физического здоровья и т.д.</w:t>
      </w:r>
    </w:p>
    <w:p w:rsidR="00AB1811" w:rsidRPr="009C58CC" w:rsidRDefault="00AB1811" w:rsidP="00AB1811">
      <w:pPr>
        <w:rPr>
          <w:lang w:eastAsia="ru-RU"/>
        </w:rPr>
      </w:pPr>
    </w:p>
    <w:p w:rsidR="0089250F" w:rsidRPr="0089250F" w:rsidRDefault="0089250F" w:rsidP="00214CB6">
      <w:pPr>
        <w:pStyle w:val="a3"/>
      </w:pPr>
      <w:proofErr w:type="gramStart"/>
      <w:r w:rsidRPr="0089250F">
        <w:t>«Создать условия, обеспечивающие воспитание интереса к будущей профессии »</w:t>
      </w:r>
      <w:r w:rsidRPr="0089250F">
        <w:br/>
        <w:t>«Обеспечить условия по формированию сознательной дисциплины и норм поведения учащихся…»</w:t>
      </w:r>
      <w:r w:rsidRPr="0089250F">
        <w:br/>
        <w:t>«Способствовать развитию творческого отношения к учебной деятельности …»</w:t>
      </w:r>
      <w:r w:rsidRPr="0089250F">
        <w:br/>
        <w:t>«Способствовать воспитанию бережливости и экономии …»</w:t>
      </w:r>
      <w:r w:rsidRPr="0089250F">
        <w:br/>
        <w:t>«Обеспечить условия для воспитания положительного интереса к изучаемому предмету …»</w:t>
      </w:r>
      <w:r w:rsidRPr="0089250F">
        <w:br/>
        <w:t>«Организовать ситуации, акцентирующие формирование сознательной дисциплины при работе…»</w:t>
      </w:r>
      <w:r w:rsidRPr="0089250F">
        <w:br/>
        <w:t>«Создать на уроке условия, обеспечивающие воспитание аккуратности и внимательности при выполнении работ с</w:t>
      </w:r>
      <w:proofErr w:type="gramEnd"/>
      <w:r w:rsidRPr="0089250F">
        <w:t xml:space="preserve"> применением…»</w:t>
      </w:r>
      <w:r w:rsidRPr="0089250F">
        <w:br/>
        <w:t>«Способствовать воспитанию бережного отношения к окружающей природе…»</w:t>
      </w:r>
      <w:r w:rsidRPr="0089250F">
        <w:br/>
        <w:t>«Обеспечить высокую творческую активность при выполнении…»</w:t>
      </w:r>
      <w:r w:rsidRPr="0089250F">
        <w:br/>
        <w:t>«Создать условия, обеспечивающие воспитание стремления соблюдать правила безопасного ведения работ…»</w:t>
      </w:r>
      <w:r w:rsidRPr="0089250F">
        <w:br/>
        <w:t>«Обеспечить условия для воспитания творческого отношения к избранной профессии…»</w:t>
      </w:r>
      <w:r w:rsidRPr="0089250F">
        <w:br/>
        <w:t>«Способствовать формированию научного мировоззрения на примере изучения…»</w:t>
      </w:r>
      <w:r w:rsidRPr="0089250F">
        <w:br/>
        <w:t>«Создать условия, обеспечивающие формирование у учеников навыков самоконтроля…»</w:t>
      </w:r>
      <w:r w:rsidRPr="0089250F">
        <w:br/>
        <w:t>«Способствовать овладению необходимыми навыками самостоятельной учебной деятельности …»</w:t>
      </w:r>
    </w:p>
    <w:p w:rsidR="00AB1811" w:rsidRDefault="00AB1811" w:rsidP="00214CB6">
      <w:pPr>
        <w:pStyle w:val="a3"/>
        <w:rPr>
          <w:lang w:val="kk-KZ"/>
        </w:rPr>
      </w:pPr>
    </w:p>
    <w:p w:rsidR="00BB74B9" w:rsidRPr="0089250F" w:rsidRDefault="00BB74B9" w:rsidP="00214CB6">
      <w:pPr>
        <w:pStyle w:val="a3"/>
      </w:pPr>
    </w:p>
    <w:p w:rsidR="00AB1811" w:rsidRPr="00214CB6" w:rsidRDefault="00AB1811" w:rsidP="00AB1811">
      <w:pPr>
        <w:pStyle w:val="a3"/>
        <w:rPr>
          <w:lang w:val="kk-KZ"/>
        </w:rPr>
      </w:pPr>
      <w:r w:rsidRPr="00214CB6">
        <w:rPr>
          <w:b/>
        </w:rPr>
        <w:t>Таблица ниже показывает полезные слова, которые помогут более точно определить цели урока. </w:t>
      </w:r>
      <w:r w:rsidRPr="00214CB6">
        <w:rPr>
          <w:b/>
        </w:rPr>
        <w:br/>
        <w:t>К концу урока ученики смогут</w:t>
      </w:r>
      <w:r w:rsidRPr="0089250F">
        <w:t xml:space="preserve">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AB1811" w:rsidRPr="0089250F" w:rsidTr="0022261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811" w:rsidRPr="0089250F" w:rsidRDefault="00AB1811" w:rsidP="0022261E">
            <w:pPr>
              <w:pStyle w:val="a3"/>
            </w:pPr>
            <w:r w:rsidRPr="0089250F">
              <w:br/>
              <w:t>Обобщить...</w:t>
            </w:r>
            <w:r w:rsidRPr="0089250F">
              <w:br/>
              <w:t>Классифицировать...</w:t>
            </w:r>
            <w:r w:rsidRPr="0089250F">
              <w:br/>
              <w:t>Выделить...</w:t>
            </w:r>
            <w:r w:rsidRPr="0089250F">
              <w:br/>
              <w:t>Привести пример...</w:t>
            </w:r>
            <w:r w:rsidRPr="0089250F">
              <w:br/>
              <w:t>Использовать...</w:t>
            </w:r>
            <w:r w:rsidRPr="0089250F">
              <w:br/>
              <w:t>Применить...</w:t>
            </w:r>
            <w:r w:rsidRPr="0089250F">
              <w:br/>
              <w:t>Установить связь...</w:t>
            </w:r>
            <w:r w:rsidRPr="0089250F">
              <w:br/>
              <w:t>Определить...</w:t>
            </w:r>
            <w:r w:rsidRPr="0089250F">
              <w:br/>
              <w:t>Сконструировать...</w:t>
            </w:r>
            <w:r w:rsidRPr="0089250F">
              <w:br/>
              <w:t>Выбрать...</w:t>
            </w:r>
            <w:r w:rsidRPr="0089250F">
              <w:br/>
              <w:t>Сопоставить...</w:t>
            </w:r>
            <w:r w:rsidRPr="0089250F">
              <w:br/>
              <w:t>Связать...</w:t>
            </w:r>
            <w:r w:rsidRPr="0089250F">
              <w:br/>
              <w:t xml:space="preserve">Показывать связь </w:t>
            </w:r>
            <w:proofErr w:type="gramStart"/>
            <w:r w:rsidRPr="0089250F">
              <w:t>между</w:t>
            </w:r>
            <w:proofErr w:type="gramEnd"/>
            <w:r w:rsidRPr="0089250F">
              <w:t>...</w:t>
            </w:r>
            <w:r w:rsidRPr="0089250F">
              <w:br/>
              <w:t xml:space="preserve">Объяснить связь </w:t>
            </w:r>
            <w:proofErr w:type="gramStart"/>
            <w:r w:rsidRPr="0089250F">
              <w:t>между</w:t>
            </w:r>
            <w:proofErr w:type="gramEnd"/>
            <w:r w:rsidRPr="0089250F">
              <w:t>...</w:t>
            </w:r>
            <w:r w:rsidRPr="0089250F">
              <w:br/>
              <w:t xml:space="preserve">Подсчитать...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811" w:rsidRPr="0089250F" w:rsidRDefault="00AB1811" w:rsidP="0022261E">
            <w:pPr>
              <w:pStyle w:val="a3"/>
            </w:pPr>
            <w:r w:rsidRPr="0089250F">
              <w:t>Найти...</w:t>
            </w:r>
            <w:r w:rsidRPr="0089250F">
              <w:br/>
              <w:t>Спроектировать...</w:t>
            </w:r>
            <w:r w:rsidRPr="0089250F">
              <w:br/>
              <w:t>Озаглавить...</w:t>
            </w:r>
            <w:r w:rsidRPr="0089250F">
              <w:br/>
              <w:t>Оспорить заголовок...</w:t>
            </w:r>
            <w:r w:rsidRPr="0089250F">
              <w:br/>
              <w:t>Сократить...</w:t>
            </w:r>
            <w:r w:rsidRPr="0089250F">
              <w:br/>
              <w:t>Расширить...</w:t>
            </w:r>
            <w:r w:rsidRPr="0089250F">
              <w:br/>
              <w:t>Распространить...</w:t>
            </w:r>
            <w:r w:rsidRPr="0089250F">
              <w:br/>
              <w:t>Уменьшить...</w:t>
            </w:r>
            <w:r w:rsidRPr="0089250F">
              <w:br/>
              <w:t>Отсортировать...</w:t>
            </w:r>
            <w:r w:rsidRPr="0089250F">
              <w:br/>
              <w:t>Создать...</w:t>
            </w:r>
            <w:r w:rsidRPr="0089250F">
              <w:br/>
              <w:t>Подтвердить...</w:t>
            </w:r>
            <w:r w:rsidRPr="0089250F">
              <w:br/>
              <w:t>Подтвердить свою мысль о...</w:t>
            </w:r>
            <w:r w:rsidRPr="0089250F">
              <w:br/>
              <w:t>Объяснить свою мысль о...</w:t>
            </w:r>
            <w:r w:rsidRPr="0089250F">
              <w:br/>
              <w:t>Сравнить...</w:t>
            </w:r>
            <w:r w:rsidRPr="0089250F">
              <w:br/>
              <w:t xml:space="preserve">Противопоставить...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811" w:rsidRPr="0089250F" w:rsidRDefault="00AB1811" w:rsidP="0022261E">
            <w:pPr>
              <w:pStyle w:val="a3"/>
            </w:pPr>
            <w:r w:rsidRPr="0089250F">
              <w:t>Поддержать мысль...</w:t>
            </w:r>
            <w:r w:rsidRPr="0089250F">
              <w:br/>
              <w:t>Оценить...</w:t>
            </w:r>
            <w:r w:rsidRPr="0089250F">
              <w:br/>
              <w:t>Рассмотреть...</w:t>
            </w:r>
            <w:r w:rsidRPr="0089250F">
              <w:br/>
              <w:t>Сконструировать...</w:t>
            </w:r>
            <w:r w:rsidRPr="0089250F">
              <w:br/>
              <w:t>Прийти к заключению...</w:t>
            </w:r>
            <w:r w:rsidRPr="0089250F">
              <w:br/>
              <w:t>Презентовать...</w:t>
            </w:r>
            <w:r w:rsidRPr="0089250F">
              <w:br/>
              <w:t>Выяснить...</w:t>
            </w:r>
            <w:r w:rsidRPr="0089250F">
              <w:br/>
              <w:t>Вынести суждение о...</w:t>
            </w:r>
            <w:r w:rsidRPr="0089250F">
              <w:br/>
              <w:t>Установить...</w:t>
            </w:r>
            <w:r w:rsidRPr="0089250F">
              <w:br/>
              <w:t>Проанализировать...</w:t>
            </w:r>
            <w:r w:rsidRPr="0089250F">
              <w:br/>
              <w:t>Присоединить...</w:t>
            </w:r>
            <w:r w:rsidRPr="0089250F">
              <w:br/>
              <w:t>Сформировать...</w:t>
            </w:r>
            <w:r w:rsidRPr="0089250F">
              <w:br/>
              <w:t>Прокомментировать...</w:t>
            </w:r>
            <w:r w:rsidRPr="0089250F">
              <w:br/>
              <w:t>Запомнить...</w:t>
            </w:r>
            <w:r w:rsidRPr="0089250F">
              <w:br/>
              <w:t>Вспомнить...</w:t>
            </w:r>
            <w:r w:rsidRPr="0089250F">
              <w:br/>
              <w:t>Задать вопрос о...</w:t>
            </w:r>
            <w:r w:rsidRPr="0089250F">
              <w:br/>
              <w:t xml:space="preserve">Выбрать вопрос, который... </w:t>
            </w:r>
          </w:p>
        </w:tc>
      </w:tr>
    </w:tbl>
    <w:p w:rsidR="00AB1811" w:rsidRPr="00214CB6" w:rsidRDefault="00AB1811" w:rsidP="00AB1811">
      <w:pPr>
        <w:pStyle w:val="a3"/>
        <w:rPr>
          <w:lang w:val="kk-KZ"/>
        </w:rPr>
        <w:sectPr w:rsidR="00AB1811" w:rsidRPr="00214CB6" w:rsidSect="00AB1811">
          <w:type w:val="continuous"/>
          <w:pgSz w:w="11906" w:h="16838"/>
          <w:pgMar w:top="426" w:right="424" w:bottom="426" w:left="709" w:header="709" w:footer="709" w:gutter="0"/>
          <w:cols w:space="708"/>
          <w:docGrid w:linePitch="360"/>
        </w:sectPr>
      </w:pPr>
      <w:r w:rsidRPr="00214CB6">
        <w:rPr>
          <w:b/>
        </w:rPr>
        <w:t>Избегайте таких слов</w:t>
      </w:r>
      <w:r w:rsidRPr="0089250F">
        <w:t xml:space="preserve">, </w:t>
      </w:r>
      <w:proofErr w:type="spellStart"/>
      <w:r w:rsidRPr="0089250F">
        <w:t>ка</w:t>
      </w:r>
      <w:proofErr w:type="spellEnd"/>
      <w:r>
        <w:rPr>
          <w:lang w:val="kk-KZ"/>
        </w:rPr>
        <w:t>к</w:t>
      </w:r>
    </w:p>
    <w:p w:rsidR="00AB1811" w:rsidRPr="0089250F" w:rsidRDefault="00AB1811" w:rsidP="00AB1811">
      <w:pPr>
        <w:pStyle w:val="a3"/>
        <w:rPr>
          <w:lang w:val="kk-KZ"/>
        </w:rPr>
      </w:pPr>
      <w:r w:rsidRPr="00AB1811">
        <w:rPr>
          <w:i/>
        </w:rPr>
        <w:lastRenderedPageBreak/>
        <w:t>обсудить,</w:t>
      </w:r>
      <w:r w:rsidRPr="0089250F">
        <w:t xml:space="preserve"> </w:t>
      </w:r>
      <w:r w:rsidRPr="00AB1811">
        <w:rPr>
          <w:i/>
        </w:rPr>
        <w:t xml:space="preserve">завершить, заполнить, </w:t>
      </w:r>
      <w:proofErr w:type="spellStart"/>
      <w:r w:rsidRPr="00AB1811">
        <w:rPr>
          <w:i/>
        </w:rPr>
        <w:t>описать</w:t>
      </w:r>
      <w:proofErr w:type="gramStart"/>
      <w:r w:rsidRPr="00AB1811">
        <w:rPr>
          <w:i/>
        </w:rPr>
        <w:t>,п</w:t>
      </w:r>
      <w:proofErr w:type="gramEnd"/>
      <w:r w:rsidRPr="00AB1811">
        <w:rPr>
          <w:i/>
        </w:rPr>
        <w:t>ослушать</w:t>
      </w:r>
      <w:proofErr w:type="spellEnd"/>
      <w:r w:rsidRPr="00AB1811">
        <w:rPr>
          <w:i/>
        </w:rPr>
        <w:t xml:space="preserve">, закончить </w:t>
      </w:r>
      <w:r w:rsidRPr="00AB1811">
        <w:t>или</w:t>
      </w:r>
      <w:r w:rsidRPr="0089250F">
        <w:t xml:space="preserve"> </w:t>
      </w:r>
      <w:r w:rsidRPr="00AB1811">
        <w:rPr>
          <w:i/>
        </w:rPr>
        <w:t>собрать</w:t>
      </w:r>
      <w:r w:rsidRPr="0089250F">
        <w:t xml:space="preserve">. </w:t>
      </w:r>
    </w:p>
    <w:p w:rsidR="00AB1811" w:rsidRPr="0089250F" w:rsidRDefault="00AB1811" w:rsidP="00AB1811">
      <w:pPr>
        <w:pStyle w:val="a3"/>
        <w:rPr>
          <w:lang w:val="kk-KZ"/>
        </w:rPr>
        <w:sectPr w:rsidR="00AB1811" w:rsidRPr="0089250F" w:rsidSect="00214CB6">
          <w:type w:val="continuous"/>
          <w:pgSz w:w="11906" w:h="16838"/>
          <w:pgMar w:top="1134" w:right="850" w:bottom="1134" w:left="709" w:header="709" w:footer="709" w:gutter="0"/>
          <w:cols w:space="708"/>
          <w:docGrid w:linePitch="360"/>
        </w:sectPr>
      </w:pPr>
    </w:p>
    <w:p w:rsidR="00AB1811" w:rsidRPr="00AB1811" w:rsidRDefault="00AB1811" w:rsidP="00AB1811">
      <w:pPr>
        <w:pStyle w:val="a3"/>
        <w:rPr>
          <w:lang w:val="kk-KZ"/>
        </w:rPr>
        <w:sectPr w:rsidR="00AB1811" w:rsidRPr="00AB1811" w:rsidSect="0089250F">
          <w:type w:val="continuous"/>
          <w:pgSz w:w="11906" w:h="16838"/>
          <w:pgMar w:top="1134" w:right="850" w:bottom="1134" w:left="709" w:header="709" w:footer="709" w:gutter="0"/>
          <w:cols w:space="708"/>
          <w:docGrid w:linePitch="360"/>
        </w:sectPr>
      </w:pPr>
      <w:r w:rsidRPr="0089250F">
        <w:rPr>
          <w:lang w:val="kk-KZ"/>
        </w:rPr>
        <w:lastRenderedPageBreak/>
        <w:t>Э</w:t>
      </w:r>
      <w:r w:rsidRPr="0089250F">
        <w:t xml:space="preserve">то описание действий или задач. это не цели </w:t>
      </w:r>
      <w:r>
        <w:t>обучения</w:t>
      </w:r>
      <w:r>
        <w:rPr>
          <w:lang w:val="kk-KZ"/>
        </w:rPr>
        <w:t>,</w:t>
      </w:r>
      <w:r w:rsidRPr="0089250F">
        <w:t xml:space="preserve"> они подходят при планирова</w:t>
      </w:r>
      <w:r>
        <w:t>нии задач. Это не цели обучения</w:t>
      </w:r>
      <w:r>
        <w:rPr>
          <w:lang w:val="kk-KZ"/>
        </w:rPr>
        <w:t>,</w:t>
      </w:r>
      <w:r>
        <w:t xml:space="preserve"> </w:t>
      </w:r>
      <w:r>
        <w:rPr>
          <w:lang w:val="kk-KZ"/>
        </w:rPr>
        <w:t>о</w:t>
      </w:r>
      <w:r w:rsidRPr="0089250F">
        <w:t>ни подходят для планирования урока, но не для определения цели. </w:t>
      </w:r>
      <w:r w:rsidRPr="0089250F">
        <w:br/>
      </w:r>
      <w:r w:rsidRPr="00214CB6">
        <w:t xml:space="preserve">Избегайте таких слов, </w:t>
      </w:r>
      <w:proofErr w:type="spellStart"/>
      <w:r w:rsidRPr="00214CB6">
        <w:t>ка</w:t>
      </w:r>
      <w:proofErr w:type="spellEnd"/>
      <w:r>
        <w:rPr>
          <w:lang w:val="kk-KZ"/>
        </w:rPr>
        <w:t xml:space="preserve">к  </w:t>
      </w:r>
      <w:r w:rsidRPr="00AB1811">
        <w:rPr>
          <w:i/>
        </w:rPr>
        <w:t>осознать, пережить, практиковать, узнать о..., понят</w:t>
      </w:r>
      <w:r>
        <w:rPr>
          <w:i/>
          <w:lang w:val="kk-KZ"/>
        </w:rPr>
        <w:t>ь</w:t>
      </w:r>
    </w:p>
    <w:p w:rsidR="00AB1811" w:rsidRPr="00214CB6" w:rsidRDefault="00AB1811" w:rsidP="00AB1811">
      <w:pPr>
        <w:pStyle w:val="a3"/>
        <w:rPr>
          <w:lang w:val="kk-KZ"/>
        </w:rPr>
        <w:sectPr w:rsidR="00AB1811" w:rsidRPr="00214CB6" w:rsidSect="00214CB6">
          <w:type w:val="continuous"/>
          <w:pgSz w:w="11906" w:h="16838"/>
          <w:pgMar w:top="1134" w:right="850" w:bottom="1134" w:left="709" w:header="709" w:footer="709" w:gutter="0"/>
          <w:cols w:space="708"/>
          <w:docGrid w:linePitch="360"/>
        </w:sectPr>
      </w:pPr>
    </w:p>
    <w:p w:rsidR="00AB1811" w:rsidRPr="0089250F" w:rsidRDefault="00AB1811" w:rsidP="00AB1811">
      <w:pPr>
        <w:pStyle w:val="a3"/>
      </w:pPr>
      <w:r w:rsidRPr="0089250F">
        <w:lastRenderedPageBreak/>
        <w:t>Они слишком расплывчаты для оценки эффективности обучения. Более того, эти слова не помогут вам в определении знаний, усвоенных учащимися в ходе обучения</w:t>
      </w:r>
      <w:proofErr w:type="gramStart"/>
      <w:r w:rsidRPr="0089250F">
        <w:t>.</w:t>
      </w:r>
      <w:proofErr w:type="gramEnd"/>
      <w:r w:rsidRPr="0089250F">
        <w:t xml:space="preserve"> </w:t>
      </w:r>
      <w:proofErr w:type="gramStart"/>
      <w:r w:rsidRPr="0089250F">
        <w:t>э</w:t>
      </w:r>
      <w:proofErr w:type="gramEnd"/>
      <w:r w:rsidRPr="0089250F">
        <w:t xml:space="preserve">ти слова идеально подходят для оценивания целей и практики, но ваша задача состоит в определении результатов обучения, которая покажет прогресс на пути к целям  и опыту. </w:t>
      </w:r>
    </w:p>
    <w:p w:rsidR="00BB74B9" w:rsidRPr="00AB1811" w:rsidRDefault="00BB74B9" w:rsidP="00214CB6">
      <w:pPr>
        <w:pStyle w:val="a3"/>
      </w:pPr>
    </w:p>
    <w:sectPr w:rsidR="00BB74B9" w:rsidRPr="00AB1811" w:rsidSect="0089250F">
      <w:type w:val="continuous"/>
      <w:pgSz w:w="11906" w:h="16838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DDC"/>
    <w:multiLevelType w:val="hybridMultilevel"/>
    <w:tmpl w:val="CB4CD69C"/>
    <w:lvl w:ilvl="0" w:tplc="A65A5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69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B88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08E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E1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08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E6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E0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A1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01972"/>
    <w:multiLevelType w:val="hybridMultilevel"/>
    <w:tmpl w:val="AFC4763E"/>
    <w:lvl w:ilvl="0" w:tplc="CB4CC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0A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06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E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A6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8F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ED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27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CD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A84B6C"/>
    <w:multiLevelType w:val="hybridMultilevel"/>
    <w:tmpl w:val="47783D7E"/>
    <w:lvl w:ilvl="0" w:tplc="890E4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CD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4F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82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81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85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0A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A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02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C735C4"/>
    <w:multiLevelType w:val="hybridMultilevel"/>
    <w:tmpl w:val="F072FBA0"/>
    <w:lvl w:ilvl="0" w:tplc="D7BA7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620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D42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42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EE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2E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C9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21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526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5686A"/>
    <w:multiLevelType w:val="hybridMultilevel"/>
    <w:tmpl w:val="EC1447C6"/>
    <w:lvl w:ilvl="0" w:tplc="C734A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81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4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AE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E2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0C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A9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2F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6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30185C"/>
    <w:multiLevelType w:val="hybridMultilevel"/>
    <w:tmpl w:val="52EEF3DE"/>
    <w:lvl w:ilvl="0" w:tplc="55AE7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06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8E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A01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46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A6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463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A3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CB0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369FF"/>
    <w:multiLevelType w:val="hybridMultilevel"/>
    <w:tmpl w:val="33E4056E"/>
    <w:lvl w:ilvl="0" w:tplc="C5748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86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80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8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47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29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F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05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88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13E9"/>
    <w:rsid w:val="00020DFB"/>
    <w:rsid w:val="000D21CB"/>
    <w:rsid w:val="00214C35"/>
    <w:rsid w:val="00214CB6"/>
    <w:rsid w:val="002213E9"/>
    <w:rsid w:val="00251C1C"/>
    <w:rsid w:val="00253F38"/>
    <w:rsid w:val="00274725"/>
    <w:rsid w:val="003144BC"/>
    <w:rsid w:val="004326BD"/>
    <w:rsid w:val="004813D4"/>
    <w:rsid w:val="004C658F"/>
    <w:rsid w:val="004D2A6E"/>
    <w:rsid w:val="005C6127"/>
    <w:rsid w:val="006571BA"/>
    <w:rsid w:val="006A056F"/>
    <w:rsid w:val="0070005E"/>
    <w:rsid w:val="00730748"/>
    <w:rsid w:val="00735BB5"/>
    <w:rsid w:val="00756780"/>
    <w:rsid w:val="007960BB"/>
    <w:rsid w:val="00796F2B"/>
    <w:rsid w:val="007970D2"/>
    <w:rsid w:val="008577EA"/>
    <w:rsid w:val="0089250F"/>
    <w:rsid w:val="009011E1"/>
    <w:rsid w:val="009A5387"/>
    <w:rsid w:val="009C58CC"/>
    <w:rsid w:val="009D64E8"/>
    <w:rsid w:val="00AB1811"/>
    <w:rsid w:val="00BB74B9"/>
    <w:rsid w:val="00CC2D59"/>
    <w:rsid w:val="00D31A2F"/>
    <w:rsid w:val="00D91333"/>
    <w:rsid w:val="00DA2C22"/>
    <w:rsid w:val="00E24C0F"/>
    <w:rsid w:val="00E30D5E"/>
    <w:rsid w:val="00F71471"/>
    <w:rsid w:val="00FA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B5"/>
  </w:style>
  <w:style w:type="paragraph" w:styleId="1">
    <w:name w:val="heading 1"/>
    <w:basedOn w:val="a"/>
    <w:next w:val="a"/>
    <w:link w:val="10"/>
    <w:uiPriority w:val="9"/>
    <w:qFormat/>
    <w:rsid w:val="00AB1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link w:val="a4"/>
    <w:autoRedefine/>
    <w:uiPriority w:val="1"/>
    <w:qFormat/>
    <w:rsid w:val="00214CB6"/>
    <w:pPr>
      <w:spacing w:after="0" w:line="240" w:lineRule="auto"/>
    </w:pPr>
    <w:rPr>
      <w:rFonts w:cs="Times New Roman"/>
      <w:iCs/>
      <w:kern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4CB6"/>
    <w:rPr>
      <w:rFonts w:cs="Times New Roman"/>
      <w:iCs/>
      <w:kern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74B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B74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CC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B1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8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2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49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2015-01-12T12:48:00Z</dcterms:created>
  <dcterms:modified xsi:type="dcterms:W3CDTF">2015-01-12T15:51:00Z</dcterms:modified>
</cp:coreProperties>
</file>